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9B9F" w14:textId="77777777" w:rsidR="00331913" w:rsidRDefault="00331913">
      <w:pPr>
        <w:pStyle w:val="Recuodecorpodetexto21"/>
        <w:rPr>
          <w:lang w:val="pt-BR"/>
        </w:rPr>
      </w:pPr>
    </w:p>
    <w:p w14:paraId="5CC62583" w14:textId="77777777" w:rsidR="00331913" w:rsidRDefault="00331913">
      <w:pPr>
        <w:pStyle w:val="Recuodecorpodetexto21"/>
        <w:rPr>
          <w:lang w:val="pt-BR"/>
        </w:rPr>
      </w:pPr>
    </w:p>
    <w:p w14:paraId="3899EB15" w14:textId="77777777" w:rsidR="00331913" w:rsidRDefault="00000000">
      <w:pPr>
        <w:pStyle w:val="Estilo1ttulo"/>
      </w:pPr>
      <w:r>
        <w:t>AcOrdo específico DE INTERCÂMBIO DE DOCENTES QUE ENTRE SI CELEBRAM A UNIVERSIDADE FEDERAL DO RIO DE JANEIRO E A [INSTITUIÇÃO]</w:t>
      </w:r>
    </w:p>
    <w:p w14:paraId="03DC4BF7" w14:textId="77777777" w:rsidR="00331913" w:rsidRDefault="00331913">
      <w:pPr>
        <w:pStyle w:val="Estilo1ttulo"/>
      </w:pPr>
    </w:p>
    <w:p w14:paraId="355AF336" w14:textId="77777777" w:rsidR="00331913" w:rsidRDefault="00331913">
      <w:pPr>
        <w:pStyle w:val="Estilo1ttulo"/>
      </w:pPr>
    </w:p>
    <w:p w14:paraId="7D312618" w14:textId="491462CE" w:rsidR="00331913" w:rsidRDefault="00000000">
      <w:pPr>
        <w:contextualSpacing/>
        <w:rPr>
          <w:rFonts w:cs="Arial"/>
          <w:lang w:val="pt-BR"/>
        </w:rPr>
      </w:pPr>
      <w:r>
        <w:rPr>
          <w:lang w:val="pt-BR"/>
        </w:rPr>
        <w:t xml:space="preserve">A </w:t>
      </w:r>
      <w:r>
        <w:rPr>
          <w:b/>
          <w:lang w:val="pt-BR"/>
        </w:rPr>
        <w:t>UNIVERSIDADE FEDERAL DO RIO DE JANEIRO</w:t>
      </w:r>
      <w:r>
        <w:rPr>
          <w:lang w:val="pt-BR"/>
        </w:rPr>
        <w:t xml:space="preserve">, pessoa jurídica de direito público e autarquia de regime especial, segundo seu Estatuto, com sede na Cidade do Rio de Janeiro, na Rua Antônio Barros de Castro, 119, Parque Tecnológico, Cidade Universitária, CEP 21.941-853, Rio de Janeiro, RJ - Brasil, inscrita no CNPJ sob o n.º 33.663.683/0001-16, doravante designada </w:t>
      </w:r>
      <w:r>
        <w:rPr>
          <w:b/>
          <w:lang w:val="pt-BR"/>
        </w:rPr>
        <w:t>UFRJ</w:t>
      </w:r>
      <w:r>
        <w:rPr>
          <w:lang w:val="pt-BR"/>
        </w:rPr>
        <w:t xml:space="preserve">, representada por seu Reitor, </w:t>
      </w:r>
      <w:r>
        <w:rPr>
          <w:b/>
          <w:lang w:val="pt-BR"/>
        </w:rPr>
        <w:t>Prof.</w:t>
      </w:r>
      <w:r w:rsidR="00C44C04">
        <w:rPr>
          <w:b/>
          <w:lang w:val="pt-BR"/>
        </w:rPr>
        <w:t xml:space="preserve"> </w:t>
      </w:r>
      <w:r w:rsidR="00C44C04" w:rsidRPr="00C44C04">
        <w:rPr>
          <w:b/>
          <w:lang w:val="pt-BR"/>
        </w:rPr>
        <w:t>Roberto de Andrade Medronho</w:t>
      </w:r>
    </w:p>
    <w:p w14:paraId="618F71DC" w14:textId="77777777" w:rsidR="00331913" w:rsidRDefault="00331913">
      <w:pPr>
        <w:rPr>
          <w:lang w:val="pt-BR"/>
        </w:rPr>
      </w:pPr>
    </w:p>
    <w:p w14:paraId="570FEA99" w14:textId="77777777" w:rsidR="00331913" w:rsidRDefault="00000000">
      <w:pPr>
        <w:rPr>
          <w:lang w:val="pt-BR"/>
        </w:rPr>
      </w:pPr>
      <w:r>
        <w:rPr>
          <w:lang w:val="pt-BR"/>
        </w:rPr>
        <w:t>O(a)</w:t>
      </w:r>
      <w:r>
        <w:rPr>
          <w:rStyle w:val="Forte"/>
          <w:lang w:val="pt-BR"/>
        </w:rPr>
        <w:t xml:space="preserve"> [INSTITUIÇÃO]</w:t>
      </w:r>
      <w:r>
        <w:rPr>
          <w:lang w:val="pt-BR"/>
        </w:rPr>
        <w:t xml:space="preserve">, com sede em [endereço completo], doravante designado(a) </w:t>
      </w:r>
      <w:r>
        <w:rPr>
          <w:rStyle w:val="Forte"/>
          <w:lang w:val="pt-BR"/>
        </w:rPr>
        <w:t>[SIGLA]</w:t>
      </w:r>
      <w:r>
        <w:rPr>
          <w:lang w:val="pt-BR"/>
        </w:rPr>
        <w:t xml:space="preserve">, neste ato representado(a) por seu [cargo], [Nome completo], </w:t>
      </w:r>
    </w:p>
    <w:p w14:paraId="18A7DC15" w14:textId="77777777" w:rsidR="00331913" w:rsidRDefault="00331913">
      <w:pPr>
        <w:rPr>
          <w:lang w:val="pt-BR"/>
        </w:rPr>
      </w:pPr>
    </w:p>
    <w:p w14:paraId="7AB2C5B3" w14:textId="77777777" w:rsidR="00331913" w:rsidRDefault="00000000">
      <w:pPr>
        <w:rPr>
          <w:lang w:val="pt-BR"/>
        </w:rPr>
      </w:pPr>
      <w:r>
        <w:rPr>
          <w:lang w:val="pt-BR"/>
        </w:rPr>
        <w:t>Doravante referidos conjuntamente como as "partes" ou individualmente como a "parte", concordam em executar este Acordo Específico que se regerá pelas seguintes cláusulas e condições:</w:t>
      </w:r>
    </w:p>
    <w:p w14:paraId="37576D72" w14:textId="77777777" w:rsidR="00331913" w:rsidRDefault="00331913">
      <w:pPr>
        <w:rPr>
          <w:lang w:val="pt-BR"/>
        </w:rPr>
      </w:pPr>
    </w:p>
    <w:p w14:paraId="300E8D59" w14:textId="77777777" w:rsidR="00331913" w:rsidRDefault="00331913">
      <w:pPr>
        <w:rPr>
          <w:lang w:val="pt-BR"/>
        </w:rPr>
      </w:pPr>
    </w:p>
    <w:p w14:paraId="39516E7E" w14:textId="77777777" w:rsidR="00331913" w:rsidRDefault="00000000">
      <w:pPr>
        <w:pStyle w:val="Estilo11ttulo"/>
        <w:rPr>
          <w:lang w:val="pt-BR"/>
        </w:rPr>
      </w:pPr>
      <w:r>
        <w:rPr>
          <w:lang w:val="pt-BR"/>
        </w:rPr>
        <w:t>CLÁUSULA PRIMEIRA – DOS OBJETIVOS</w:t>
      </w:r>
    </w:p>
    <w:p w14:paraId="0408A57A" w14:textId="77777777" w:rsidR="00331913" w:rsidRDefault="00331913">
      <w:pPr>
        <w:rPr>
          <w:lang w:val="pt-BR"/>
        </w:rPr>
      </w:pPr>
    </w:p>
    <w:p w14:paraId="5AC0FAA8" w14:textId="77777777" w:rsidR="00331913" w:rsidRDefault="00000000">
      <w:pPr>
        <w:rPr>
          <w:lang w:val="pt-BR"/>
        </w:rPr>
      </w:pPr>
      <w:r>
        <w:rPr>
          <w:lang w:val="pt-BR"/>
        </w:rPr>
        <w:t>O presente Acordo Específico visa a estabelecer o intercâmbio de docentes entre as partes.</w:t>
      </w:r>
    </w:p>
    <w:p w14:paraId="385CE7DB" w14:textId="77777777" w:rsidR="00331913" w:rsidRDefault="00331913">
      <w:pPr>
        <w:rPr>
          <w:lang w:val="pt-BR"/>
        </w:rPr>
      </w:pPr>
    </w:p>
    <w:p w14:paraId="5F379AD1" w14:textId="77777777" w:rsidR="00331913" w:rsidRDefault="00000000">
      <w:pPr>
        <w:pStyle w:val="Estilo11ttulo"/>
        <w:rPr>
          <w:rStyle w:val="apple-converted-space"/>
          <w:lang w:val="pt-BR"/>
        </w:rPr>
      </w:pPr>
      <w:r>
        <w:rPr>
          <w:rStyle w:val="apple-converted-space"/>
          <w:lang w:val="pt-BR"/>
        </w:rPr>
        <w:t>CLÁUSULA SEGUNDA – DA EXECUÇÃO do intercâmbio de docentes</w:t>
      </w:r>
    </w:p>
    <w:p w14:paraId="733B3118" w14:textId="77777777" w:rsidR="00331913" w:rsidRDefault="00331913">
      <w:pPr>
        <w:rPr>
          <w:lang w:val="pt-BR"/>
        </w:rPr>
      </w:pPr>
    </w:p>
    <w:p w14:paraId="40D75882" w14:textId="77777777" w:rsidR="00331913" w:rsidRDefault="00000000">
      <w:pPr>
        <w:rPr>
          <w:lang w:val="pt-BR"/>
        </w:rPr>
      </w:pPr>
      <w:r>
        <w:rPr>
          <w:lang w:val="pt-BR"/>
        </w:rPr>
        <w:t xml:space="preserve">As partes acordam o seguinte: </w:t>
      </w:r>
    </w:p>
    <w:p w14:paraId="206B578F" w14:textId="77777777" w:rsidR="00331913" w:rsidRDefault="00000000">
      <w:pPr>
        <w:numPr>
          <w:ilvl w:val="0"/>
          <w:numId w:val="2"/>
        </w:numPr>
        <w:rPr>
          <w:lang w:val="pt-BR"/>
        </w:rPr>
      </w:pPr>
      <w:r>
        <w:rPr>
          <w:lang w:val="pt-BR"/>
        </w:rPr>
        <w:t>O intercâmbio aqui previsto deverá ser administrado pelas partes, através dos coordenadores deste Acordo;</w:t>
      </w:r>
    </w:p>
    <w:p w14:paraId="510AC4BE" w14:textId="77777777" w:rsidR="00331913" w:rsidRDefault="00000000">
      <w:pPr>
        <w:numPr>
          <w:ilvl w:val="0"/>
          <w:numId w:val="2"/>
        </w:numPr>
        <w:rPr>
          <w:lang w:val="pt-BR"/>
        </w:rPr>
      </w:pPr>
      <w:r>
        <w:rPr>
          <w:lang w:val="pt-BR"/>
        </w:rPr>
        <w:t xml:space="preserve">Cada parte apoiará o intercâmbio de até </w:t>
      </w:r>
      <w:bookmarkStart w:id="0" w:name="TAG9"/>
      <w:r>
        <w:rPr>
          <w:lang w:val="pt-BR"/>
        </w:rPr>
        <w:t>02</w:t>
      </w:r>
      <w:bookmarkEnd w:id="0"/>
      <w:r>
        <w:rPr>
          <w:lang w:val="pt-BR"/>
        </w:rPr>
        <w:t xml:space="preserve"> docente(s) a cada </w:t>
      </w:r>
      <w:bookmarkStart w:id="1" w:name="TAG10"/>
      <w:r>
        <w:rPr>
          <w:lang w:val="pt-BR"/>
        </w:rPr>
        <w:t>12</w:t>
      </w:r>
      <w:bookmarkEnd w:id="1"/>
      <w:r>
        <w:rPr>
          <w:lang w:val="pt-BR"/>
        </w:rPr>
        <w:t xml:space="preserve"> meses;</w:t>
      </w:r>
    </w:p>
    <w:p w14:paraId="252A84EB" w14:textId="77777777" w:rsidR="00331913" w:rsidRDefault="00000000">
      <w:pPr>
        <w:numPr>
          <w:ilvl w:val="0"/>
          <w:numId w:val="2"/>
        </w:numPr>
        <w:rPr>
          <w:lang w:val="pt-BR"/>
        </w:rPr>
      </w:pPr>
      <w:r>
        <w:rPr>
          <w:lang w:val="pt-BR"/>
        </w:rPr>
        <w:t>Os docentes em intercâmbio deverão executar um Plano de Trabalho específico que deverá conter, ao menos:</w:t>
      </w:r>
    </w:p>
    <w:p w14:paraId="6B39E151" w14:textId="77777777" w:rsidR="00331913" w:rsidRDefault="00000000">
      <w:pPr>
        <w:numPr>
          <w:ilvl w:val="1"/>
          <w:numId w:val="2"/>
        </w:numPr>
      </w:pPr>
      <w:r>
        <w:rPr>
          <w:lang w:val="pt-BR"/>
        </w:rPr>
        <w:t xml:space="preserve"> </w:t>
      </w:r>
      <w:proofErr w:type="spellStart"/>
      <w:r>
        <w:t>Justificativa</w:t>
      </w:r>
      <w:proofErr w:type="spellEnd"/>
      <w:r>
        <w:t xml:space="preserve"> </w:t>
      </w:r>
      <w:proofErr w:type="spellStart"/>
      <w:r>
        <w:t>acadêmica</w:t>
      </w:r>
      <w:proofErr w:type="spellEnd"/>
      <w:r>
        <w:t>;</w:t>
      </w:r>
    </w:p>
    <w:p w14:paraId="2685D83D" w14:textId="77777777" w:rsidR="00331913" w:rsidRDefault="00000000">
      <w:pPr>
        <w:numPr>
          <w:ilvl w:val="1"/>
          <w:numId w:val="2"/>
        </w:numPr>
        <w:rPr>
          <w:lang w:val="pt-BR"/>
        </w:rPr>
      </w:pPr>
      <w:r>
        <w:rPr>
          <w:lang w:val="pt-BR"/>
        </w:rPr>
        <w:t>Projeto de pesquisa em área de interesse da instituição anfitriã, que envolva a formação de recursos humanos nos diferentes níveis (graduação, mestrado, doutorado e pós-doutorado);</w:t>
      </w:r>
    </w:p>
    <w:p w14:paraId="77C560B7" w14:textId="77777777" w:rsidR="00331913" w:rsidRDefault="00000000">
      <w:pPr>
        <w:numPr>
          <w:ilvl w:val="1"/>
          <w:numId w:val="2"/>
        </w:numPr>
        <w:rPr>
          <w:lang w:val="pt-BR"/>
        </w:rPr>
      </w:pPr>
      <w:r>
        <w:rPr>
          <w:lang w:val="pt-BR"/>
        </w:rPr>
        <w:t>Detalhes sobre as relações das atividades com o ensino, pesquisa e extensão das partes;</w:t>
      </w:r>
    </w:p>
    <w:p w14:paraId="6A1C5466" w14:textId="77777777" w:rsidR="00331913" w:rsidRDefault="00000000">
      <w:pPr>
        <w:numPr>
          <w:ilvl w:val="1"/>
          <w:numId w:val="2"/>
        </w:numPr>
      </w:pPr>
      <w:r>
        <w:t xml:space="preserve">Curriculum Vitae </w:t>
      </w:r>
      <w:proofErr w:type="spellStart"/>
      <w:r>
        <w:t>anexo</w:t>
      </w:r>
      <w:proofErr w:type="spellEnd"/>
      <w:r>
        <w:t>.</w:t>
      </w:r>
    </w:p>
    <w:p w14:paraId="5BDEBA13" w14:textId="77777777" w:rsidR="00331913" w:rsidRDefault="00000000">
      <w:pPr>
        <w:numPr>
          <w:ilvl w:val="0"/>
          <w:numId w:val="2"/>
        </w:numPr>
        <w:rPr>
          <w:lang w:val="pt-BR"/>
        </w:rPr>
      </w:pPr>
      <w:r>
        <w:rPr>
          <w:lang w:val="pt-BR"/>
        </w:rPr>
        <w:t>A instituição anfitriã não estabelecerá, em nenhuma hipótese, vínculo empregatício com os docentes em intercâmbio por meio deste Acordo;</w:t>
      </w:r>
    </w:p>
    <w:p w14:paraId="0A954FC2" w14:textId="77777777" w:rsidR="00331913" w:rsidRDefault="00000000">
      <w:pPr>
        <w:numPr>
          <w:ilvl w:val="0"/>
          <w:numId w:val="2"/>
        </w:numPr>
        <w:rPr>
          <w:lang w:val="pt-BR"/>
        </w:rPr>
      </w:pPr>
      <w:r>
        <w:rPr>
          <w:lang w:val="pt-BR"/>
        </w:rPr>
        <w:t>O número de docentes em intercâmbio pode variar em qualquer ano, desde que o equilíbrio de intercâmbio seja alcançado durante a vigência deste instrumento;</w:t>
      </w:r>
    </w:p>
    <w:p w14:paraId="1D218BB0" w14:textId="77777777" w:rsidR="00331913" w:rsidRDefault="00000000">
      <w:pPr>
        <w:numPr>
          <w:ilvl w:val="0"/>
          <w:numId w:val="2"/>
        </w:numPr>
        <w:rPr>
          <w:rFonts w:cs="Courier New"/>
          <w:lang w:val="pt-BR"/>
        </w:rPr>
      </w:pPr>
      <w:r>
        <w:rPr>
          <w:lang w:val="pt-BR"/>
        </w:rPr>
        <w:lastRenderedPageBreak/>
        <w:t>A instituição anfitriã emitirá os documentos cabíveis a cada docente em intercâmbio para a emissão de visto, em concordância com as leis em vigor. É de responsabilidade de cada participante do programa de intercâmbio obter o visto em seu país de origem em tempo hábil;</w:t>
      </w:r>
    </w:p>
    <w:p w14:paraId="2AF899FC" w14:textId="77777777" w:rsidR="00331913" w:rsidRDefault="00000000">
      <w:pPr>
        <w:numPr>
          <w:ilvl w:val="0"/>
          <w:numId w:val="2"/>
        </w:numPr>
        <w:rPr>
          <w:rFonts w:cs="Courier New"/>
          <w:lang w:val="pt-BR"/>
        </w:rPr>
      </w:pPr>
      <w:r>
        <w:rPr>
          <w:lang w:val="pt-BR"/>
        </w:rPr>
        <w:t xml:space="preserve">O(a) docente em intercâmbio </w:t>
      </w:r>
      <w:r>
        <w:rPr>
          <w:rFonts w:cs="Arial"/>
          <w:lang w:val="pt-BR"/>
        </w:rPr>
        <w:t>deverá providenciar seus próprios seguros de saúde, acidente, repatriação e responsabilidade civil;</w:t>
      </w:r>
    </w:p>
    <w:p w14:paraId="1E38111F" w14:textId="77777777" w:rsidR="00331913" w:rsidRDefault="00000000">
      <w:pPr>
        <w:pStyle w:val="Corpodetexto2"/>
        <w:numPr>
          <w:ilvl w:val="0"/>
          <w:numId w:val="2"/>
        </w:numPr>
      </w:pPr>
      <w:r>
        <w:rPr>
          <w:lang w:val="pt-BR"/>
        </w:rPr>
        <w:t>As partes se comprometem a buscar fontes externas de financiamento quando a execução do Plano de Trabalho exigir recursos adicionais não previstos neste Acordo;</w:t>
      </w:r>
    </w:p>
    <w:p w14:paraId="67F58B0E" w14:textId="77777777" w:rsidR="00331913" w:rsidRDefault="00000000">
      <w:pPr>
        <w:numPr>
          <w:ilvl w:val="0"/>
          <w:numId w:val="2"/>
        </w:numPr>
        <w:rPr>
          <w:rFonts w:cs="Courier New"/>
          <w:lang w:val="pt-BR"/>
        </w:rPr>
      </w:pPr>
      <w:r>
        <w:rPr>
          <w:bCs/>
          <w:lang w:val="pt-BR"/>
        </w:rPr>
        <w:t>As partes decidirão quem de seu corpo docente estará autorizado a deixar o país, em respeito aos critérios estabelecidos pelas partes e as legislações nacionais.</w:t>
      </w:r>
    </w:p>
    <w:p w14:paraId="51E48C26" w14:textId="77777777" w:rsidR="00331913" w:rsidRDefault="00331913">
      <w:pPr>
        <w:ind w:left="1416"/>
        <w:rPr>
          <w:lang w:val="pt-BR"/>
        </w:rPr>
      </w:pPr>
    </w:p>
    <w:p w14:paraId="47E17581" w14:textId="77777777" w:rsidR="00331913" w:rsidRDefault="00331913">
      <w:pPr>
        <w:ind w:left="1416"/>
        <w:rPr>
          <w:lang w:val="pt-BR"/>
        </w:rPr>
      </w:pPr>
    </w:p>
    <w:p w14:paraId="2F65BEB0" w14:textId="77777777" w:rsidR="00331913" w:rsidRDefault="00000000">
      <w:pPr>
        <w:pStyle w:val="Estilo11ttulo"/>
        <w:rPr>
          <w:lang w:val="pt-BR"/>
        </w:rPr>
      </w:pPr>
      <w:r>
        <w:rPr>
          <w:lang w:val="pt-BR"/>
        </w:rPr>
        <w:t>CLÁUSULA TERCEIRA – DOS COORDENADORES</w:t>
      </w:r>
    </w:p>
    <w:p w14:paraId="6D514432" w14:textId="77777777" w:rsidR="00331913" w:rsidRDefault="00331913">
      <w:pPr>
        <w:rPr>
          <w:lang w:val="pt-BR"/>
        </w:rPr>
      </w:pPr>
    </w:p>
    <w:p w14:paraId="61B21F55" w14:textId="77777777" w:rsidR="00331913" w:rsidRDefault="00000000">
      <w:pPr>
        <w:spacing w:line="240" w:lineRule="auto"/>
        <w:jc w:val="left"/>
        <w:rPr>
          <w:rFonts w:ascii="Times New Roman" w:eastAsia="Times New Roman" w:hAnsi="Times New Roman" w:cs="Times New Roman"/>
          <w:lang w:val="pt-BR"/>
        </w:rPr>
      </w:pPr>
      <w:r>
        <w:rPr>
          <w:lang w:val="pt-BR"/>
        </w:rPr>
        <w:t xml:space="preserve">Para supervisionar a execução das atividades previstas neste Acordo Específico, estabeleceu-se como coordenadores: </w:t>
      </w:r>
    </w:p>
    <w:p w14:paraId="0968F2BF" w14:textId="77777777" w:rsidR="00331913" w:rsidRDefault="00000000">
      <w:pPr>
        <w:numPr>
          <w:ilvl w:val="0"/>
          <w:numId w:val="9"/>
        </w:numPr>
        <w:spacing w:beforeAutospacing="1" w:line="240" w:lineRule="auto"/>
        <w:jc w:val="left"/>
        <w:rPr>
          <w:lang w:val="pt-BR"/>
        </w:rPr>
      </w:pPr>
      <w:r>
        <w:rPr>
          <w:lang w:val="pt-BR"/>
        </w:rPr>
        <w:t> </w:t>
      </w:r>
      <w:r>
        <w:rPr>
          <w:rStyle w:val="Forte"/>
          <w:lang w:val="pt-BR"/>
        </w:rPr>
        <w:t>[Nome completo]</w:t>
      </w:r>
      <w:r>
        <w:rPr>
          <w:lang w:val="pt-BR"/>
        </w:rPr>
        <w:t>, do(a) [Instância ou Unidade Acadêmica] (UFRJ); e</w:t>
      </w:r>
    </w:p>
    <w:p w14:paraId="1A354E53" w14:textId="77777777" w:rsidR="00331913" w:rsidRDefault="00000000">
      <w:pPr>
        <w:numPr>
          <w:ilvl w:val="0"/>
          <w:numId w:val="9"/>
        </w:numPr>
        <w:spacing w:afterAutospacing="1" w:line="240" w:lineRule="auto"/>
        <w:jc w:val="left"/>
        <w:rPr>
          <w:lang w:val="pt-BR"/>
        </w:rPr>
      </w:pPr>
      <w:r>
        <w:rPr>
          <w:lang w:val="pt-BR"/>
        </w:rPr>
        <w:t> </w:t>
      </w:r>
      <w:r>
        <w:rPr>
          <w:rStyle w:val="Forte"/>
          <w:lang w:val="pt-BR"/>
        </w:rPr>
        <w:t>[Nome completo]</w:t>
      </w:r>
      <w:r>
        <w:rPr>
          <w:lang w:val="pt-BR"/>
        </w:rPr>
        <w:t>, do(a) [Instância ou Unidade Acadêmica] ([SIGLA DA INSTITUIÇÃO]).</w:t>
      </w:r>
    </w:p>
    <w:p w14:paraId="0A0A7DD4" w14:textId="77777777" w:rsidR="00331913" w:rsidRDefault="00331913">
      <w:pPr>
        <w:spacing w:beforeAutospacing="1" w:afterAutospacing="1" w:line="240" w:lineRule="auto"/>
        <w:ind w:left="720"/>
        <w:jc w:val="left"/>
        <w:rPr>
          <w:lang w:val="pt-BR"/>
        </w:rPr>
      </w:pPr>
    </w:p>
    <w:p w14:paraId="4F89DFEB" w14:textId="77777777" w:rsidR="00331913" w:rsidRDefault="00000000">
      <w:pPr>
        <w:pStyle w:val="Estilo11ttulo"/>
        <w:rPr>
          <w:lang w:val="pt-BR"/>
        </w:rPr>
      </w:pPr>
      <w:r>
        <w:rPr>
          <w:lang w:val="pt-BR"/>
        </w:rPr>
        <w:t>CLÁUSULA QUARTA – DA RESOLUÇÃO DE CONTROVÉRSIAS</w:t>
      </w:r>
    </w:p>
    <w:p w14:paraId="77601328" w14:textId="77777777" w:rsidR="00331913" w:rsidRDefault="00331913">
      <w:pPr>
        <w:rPr>
          <w:lang w:val="pt-BR"/>
        </w:rPr>
      </w:pPr>
    </w:p>
    <w:p w14:paraId="3BCBEF1A" w14:textId="77777777" w:rsidR="00331913" w:rsidRDefault="00000000">
      <w:pPr>
        <w:rPr>
          <w:lang w:val="pt-BR"/>
        </w:rPr>
      </w:pPr>
      <w:r>
        <w:rPr>
          <w:lang w:val="pt-BR"/>
        </w:rPr>
        <w:t xml:space="preserve">O presente Acordo é produto da </w:t>
      </w:r>
      <w:proofErr w:type="spellStart"/>
      <w:r>
        <w:rPr>
          <w:lang w:val="pt-BR"/>
        </w:rPr>
        <w:t>boa fé</w:t>
      </w:r>
      <w:proofErr w:type="spellEnd"/>
      <w:r>
        <w:rPr>
          <w:lang w:val="pt-BR"/>
        </w:rPr>
        <w:t>, em razão do que a resolução de possíveis controvérsias inerentes à sua interpretação e execução se transferirá a uma comissão paritária formada pelos coordenadores deste instrumento, por outros representantes das partes ou pessoas a quem lhes delegue, sem custo para as partes. Entretanto, quando as controvérsias não puderem ser resolvidas de maneira amigável, as partes elegem o foro do domicílio do réu para dirimi-las. O foro da Justiça Federal na cidade do Rio de Janeiro será competente para dirimir eventuais dúvidas oriundas do presente Acordo quando o réu tiver domicílio no Brasil.</w:t>
      </w:r>
    </w:p>
    <w:p w14:paraId="19A07ECE" w14:textId="77777777" w:rsidR="00331913" w:rsidRDefault="00331913">
      <w:pPr>
        <w:rPr>
          <w:lang w:val="pt-BR"/>
        </w:rPr>
      </w:pPr>
    </w:p>
    <w:p w14:paraId="3D2D6DD1" w14:textId="77777777" w:rsidR="00331913" w:rsidRDefault="00000000">
      <w:pPr>
        <w:pStyle w:val="Estilo11ttulo"/>
        <w:rPr>
          <w:lang w:val="pt-BR"/>
        </w:rPr>
      </w:pPr>
      <w:r>
        <w:rPr>
          <w:lang w:val="pt-BR"/>
        </w:rPr>
        <w:t>CLÁUSULA QUINTA – DAS ALTERAÇÕES E DOCUMENTOS ADICIONAIS</w:t>
      </w:r>
    </w:p>
    <w:p w14:paraId="12DAC19F" w14:textId="77777777" w:rsidR="00331913" w:rsidRDefault="00331913">
      <w:pPr>
        <w:pStyle w:val="Corpodetexto2"/>
        <w:rPr>
          <w:b w:val="0"/>
          <w:bCs w:val="0"/>
        </w:rPr>
      </w:pPr>
    </w:p>
    <w:p w14:paraId="6D42AA4E" w14:textId="77777777" w:rsidR="00331913" w:rsidRDefault="00000000">
      <w:pPr>
        <w:pStyle w:val="Corpodetexto2"/>
        <w:numPr>
          <w:ilvl w:val="0"/>
          <w:numId w:val="5"/>
        </w:numPr>
        <w:rPr>
          <w:b w:val="0"/>
          <w:bCs w:val="0"/>
        </w:rPr>
      </w:pPr>
      <w:r>
        <w:rPr>
          <w:b w:val="0"/>
          <w:bCs w:val="0"/>
          <w:lang w:val="pt-BR"/>
        </w:rPr>
        <w:t>As emendas ou alterações de qualquer natureza serão estabelecidas em Termos Aditivos, que se tornarão parte integrante deste Acordo mediante assinatura dos representantes legais das partes;</w:t>
      </w:r>
    </w:p>
    <w:p w14:paraId="318C5F5C" w14:textId="77777777" w:rsidR="00331913" w:rsidRDefault="00000000">
      <w:pPr>
        <w:pStyle w:val="Corpodetexto2"/>
        <w:numPr>
          <w:ilvl w:val="0"/>
          <w:numId w:val="5"/>
        </w:numPr>
        <w:rPr>
          <w:b w:val="0"/>
          <w:bCs w:val="0"/>
        </w:rPr>
      </w:pPr>
      <w:r>
        <w:rPr>
          <w:b w:val="0"/>
          <w:bCs w:val="0"/>
          <w:lang w:val="pt-BR"/>
        </w:rPr>
        <w:t>Independentemente de transcrição, o Plano de Trabalho e documentos adicionais similares, com seus respectivos cronogramas de execução, são parte integrante deste Acordo.</w:t>
      </w:r>
    </w:p>
    <w:p w14:paraId="71330AFC" w14:textId="77777777" w:rsidR="00331913" w:rsidRDefault="00331913">
      <w:pPr>
        <w:pStyle w:val="Corpodetexto2"/>
        <w:ind w:left="360"/>
        <w:rPr>
          <w:b w:val="0"/>
          <w:bCs w:val="0"/>
        </w:rPr>
      </w:pPr>
    </w:p>
    <w:p w14:paraId="4E395916" w14:textId="77777777" w:rsidR="00331913" w:rsidRDefault="00000000">
      <w:pPr>
        <w:pStyle w:val="Estilo11ttulo"/>
        <w:rPr>
          <w:lang w:val="pt-BR"/>
        </w:rPr>
      </w:pPr>
      <w:r>
        <w:rPr>
          <w:lang w:val="pt-BR"/>
        </w:rPr>
        <w:t>CLÁUSULA SEXTA – DA VIGÊNCIA E DENÚNCIA</w:t>
      </w:r>
    </w:p>
    <w:p w14:paraId="091B7E6E" w14:textId="77777777" w:rsidR="00331913" w:rsidRDefault="00331913">
      <w:pPr>
        <w:rPr>
          <w:lang w:val="pt-BR"/>
        </w:rPr>
      </w:pPr>
    </w:p>
    <w:p w14:paraId="7ECE08D7" w14:textId="77777777" w:rsidR="00331913" w:rsidRDefault="00000000">
      <w:pPr>
        <w:rPr>
          <w:lang w:val="pt-BR"/>
        </w:rPr>
      </w:pPr>
      <w:r>
        <w:rPr>
          <w:lang w:val="pt-BR"/>
        </w:rPr>
        <w:t>Este Acordo entrará em vigor na data da última assinatura e terá a duração de cinco (05) anos.</w:t>
      </w:r>
    </w:p>
    <w:p w14:paraId="413619DD" w14:textId="77777777" w:rsidR="00331913" w:rsidRDefault="00000000">
      <w:pPr>
        <w:pStyle w:val="PargrafodaLista"/>
        <w:numPr>
          <w:ilvl w:val="0"/>
          <w:numId w:val="6"/>
        </w:numPr>
        <w:spacing w:after="0" w:line="288" w:lineRule="auto"/>
        <w:rPr>
          <w:rFonts w:ascii="Arial Narrow" w:hAnsi="Arial Narrow"/>
          <w:lang w:val="pt-BR"/>
        </w:rPr>
      </w:pPr>
      <w:r>
        <w:rPr>
          <w:rFonts w:ascii="Arial Narrow" w:hAnsi="Arial Narrow"/>
          <w:lang w:val="pt-BR"/>
        </w:rPr>
        <w:t>Caso este Acordo permaneça sem atividade durante todo o período de vigência será considerado expirado;</w:t>
      </w:r>
    </w:p>
    <w:p w14:paraId="538B1391" w14:textId="77777777" w:rsidR="00331913" w:rsidRDefault="00000000">
      <w:pPr>
        <w:pStyle w:val="PargrafodaLista"/>
        <w:numPr>
          <w:ilvl w:val="0"/>
          <w:numId w:val="6"/>
        </w:numPr>
        <w:spacing w:after="0" w:line="288" w:lineRule="auto"/>
        <w:rPr>
          <w:rFonts w:ascii="Arial Narrow" w:hAnsi="Arial Narrow"/>
          <w:lang w:val="pt-BR"/>
        </w:rPr>
      </w:pPr>
      <w:r>
        <w:rPr>
          <w:rFonts w:ascii="Arial Narrow" w:hAnsi="Arial Narrow"/>
          <w:lang w:val="pt-BR"/>
        </w:rPr>
        <w:t>No caso de este Acordo continuar ativo, as partes poderão renová-lo por meio de Termos Aditivos;</w:t>
      </w:r>
    </w:p>
    <w:p w14:paraId="197A8B2D" w14:textId="77777777" w:rsidR="00331913" w:rsidRDefault="00000000">
      <w:pPr>
        <w:pStyle w:val="PargrafodaLista"/>
        <w:numPr>
          <w:ilvl w:val="0"/>
          <w:numId w:val="6"/>
        </w:numPr>
        <w:spacing w:after="0" w:line="288" w:lineRule="auto"/>
        <w:rPr>
          <w:rFonts w:ascii="Arial Narrow" w:hAnsi="Arial Narrow"/>
          <w:lang w:val="pt-BR"/>
        </w:rPr>
      </w:pPr>
      <w:r>
        <w:rPr>
          <w:rFonts w:ascii="Arial Narrow" w:hAnsi="Arial Narrow"/>
          <w:lang w:val="pt-BR"/>
        </w:rPr>
        <w:lastRenderedPageBreak/>
        <w:t>Qualquer uma das partes poderá denunciar este Acordo a qualquer tempo por acordo mútuo ou aviso por escrito à(s) outra(s) parte(s) com seis meses de antecedência.</w:t>
      </w:r>
    </w:p>
    <w:p w14:paraId="0D3A0D99" w14:textId="77777777" w:rsidR="00331913" w:rsidRDefault="00000000">
      <w:pPr>
        <w:pStyle w:val="PargrafodaLista"/>
        <w:numPr>
          <w:ilvl w:val="1"/>
          <w:numId w:val="6"/>
        </w:numPr>
        <w:spacing w:after="0" w:line="288" w:lineRule="auto"/>
        <w:rPr>
          <w:rFonts w:ascii="Arial Narrow" w:hAnsi="Arial Narrow"/>
          <w:lang w:val="pt-BR"/>
        </w:rPr>
      </w:pPr>
      <w:r>
        <w:rPr>
          <w:rFonts w:ascii="Arial Narrow" w:hAnsi="Arial Narrow"/>
          <w:lang w:val="pt-BR"/>
        </w:rPr>
        <w:t>Em nenhum caso essa denúncia afetará as atividades que se encontrem em andamento antes da data efetiva da expiração.</w:t>
      </w:r>
    </w:p>
    <w:p w14:paraId="07286EAB" w14:textId="77777777" w:rsidR="00331913" w:rsidRDefault="00331913">
      <w:pPr>
        <w:rPr>
          <w:lang w:val="pt-BR"/>
        </w:rPr>
      </w:pPr>
    </w:p>
    <w:p w14:paraId="352A3F8F" w14:textId="77777777" w:rsidR="00331913" w:rsidRDefault="00000000">
      <w:pPr>
        <w:pStyle w:val="Estilo11ttulo"/>
        <w:rPr>
          <w:lang w:val="pt-BR"/>
        </w:rPr>
      </w:pPr>
      <w:r>
        <w:rPr>
          <w:lang w:val="pt-BR"/>
        </w:rPr>
        <w:t>CLÁUSULA SÉTIMA – DA PUBLICAÇÃO</w:t>
      </w:r>
    </w:p>
    <w:p w14:paraId="30D51596" w14:textId="77777777" w:rsidR="00331913" w:rsidRDefault="00331913">
      <w:pPr>
        <w:rPr>
          <w:lang w:val="pt-BR"/>
        </w:rPr>
      </w:pPr>
    </w:p>
    <w:p w14:paraId="79A9DDA7" w14:textId="77777777" w:rsidR="00331913" w:rsidRDefault="00000000">
      <w:pPr>
        <w:rPr>
          <w:lang w:val="pt-BR"/>
        </w:rPr>
      </w:pPr>
      <w:r>
        <w:rPr>
          <w:lang w:val="pt-BR"/>
        </w:rPr>
        <w:t>Objetivando dar publicidade aos atos públicos, o extrato do presente Acordo será publicado pela UFRJ no “Boletim da UFRJ” e no Diário Oficial da União.</w:t>
      </w:r>
    </w:p>
    <w:p w14:paraId="04A9386C" w14:textId="77777777" w:rsidR="00331913" w:rsidRDefault="00331913">
      <w:pPr>
        <w:rPr>
          <w:lang w:val="pt-BR"/>
        </w:rPr>
      </w:pPr>
    </w:p>
    <w:p w14:paraId="6AE6384F" w14:textId="77777777" w:rsidR="00331913" w:rsidRDefault="00000000">
      <w:pPr>
        <w:rPr>
          <w:lang w:val="pt-BR"/>
        </w:rPr>
      </w:pPr>
      <w:r>
        <w:rPr>
          <w:lang w:val="pt-BR"/>
        </w:rPr>
        <w:t>E POR ESTAREM AS PARTES DE ACORDO com o conteúdo e condições acima, assinam os quatro (04) exemplares deste Acordo, dois (02) em português e dois (02) em inglês, que as partes reconhecem como autênticos.</w:t>
      </w:r>
    </w:p>
    <w:p w14:paraId="1D0B2DEE" w14:textId="77777777" w:rsidR="00331913" w:rsidRDefault="00331913">
      <w:pPr>
        <w:rPr>
          <w:lang w:val="pt-BR"/>
        </w:rPr>
      </w:pPr>
    </w:p>
    <w:tbl>
      <w:tblPr>
        <w:tblW w:w="8505" w:type="dxa"/>
        <w:tblLayout w:type="fixed"/>
        <w:tblLook w:val="04A0" w:firstRow="1" w:lastRow="0" w:firstColumn="1" w:lastColumn="0" w:noHBand="0" w:noVBand="1"/>
      </w:tblPr>
      <w:tblGrid>
        <w:gridCol w:w="4252"/>
        <w:gridCol w:w="4253"/>
      </w:tblGrid>
      <w:tr w:rsidR="00331913" w14:paraId="0D82C739" w14:textId="77777777">
        <w:tc>
          <w:tcPr>
            <w:tcW w:w="4252" w:type="dxa"/>
            <w:tcBorders>
              <w:top w:val="nil"/>
              <w:left w:val="nil"/>
              <w:bottom w:val="nil"/>
              <w:right w:val="nil"/>
            </w:tcBorders>
          </w:tcPr>
          <w:p w14:paraId="50EDC76C" w14:textId="77777777" w:rsidR="00331913" w:rsidRDefault="00331913">
            <w:pPr>
              <w:rPr>
                <w:rFonts w:ascii="Times New Roman" w:hAnsi="Times New Roman"/>
                <w:lang w:val="pt-BR"/>
              </w:rPr>
            </w:pPr>
          </w:p>
          <w:p w14:paraId="13081DA3" w14:textId="0746AB16" w:rsidR="001230DA" w:rsidRPr="001230DA" w:rsidRDefault="00000000">
            <w:pPr>
              <w:rPr>
                <w:rStyle w:val="Forte"/>
              </w:rPr>
            </w:pPr>
            <w:r>
              <w:rPr>
                <w:rStyle w:val="Forte"/>
                <w:lang w:val="pt-BR"/>
              </w:rPr>
              <w:t xml:space="preserve">Prof. </w:t>
            </w:r>
            <w:r w:rsidR="001230DA" w:rsidRPr="001230DA">
              <w:rPr>
                <w:rStyle w:val="Forte"/>
                <w:lang w:val="pt-BR"/>
              </w:rPr>
              <w:t>Roberto de Andrade Medronho</w:t>
            </w:r>
          </w:p>
          <w:p w14:paraId="521B5F42" w14:textId="48CE4465" w:rsidR="00331913" w:rsidRDefault="00000000">
            <w:pPr>
              <w:rPr>
                <w:lang w:val="pt-BR"/>
              </w:rPr>
            </w:pPr>
            <w:r>
              <w:rPr>
                <w:lang w:val="pt-BR"/>
              </w:rPr>
              <w:t>Reitor - UFRJ</w:t>
            </w:r>
          </w:p>
          <w:p w14:paraId="7F223AE5" w14:textId="77777777" w:rsidR="00331913" w:rsidRDefault="00000000">
            <w:pPr>
              <w:rPr>
                <w:lang w:val="pt-BR"/>
              </w:rPr>
            </w:pPr>
            <w:r>
              <w:rPr>
                <w:lang w:val="pt-BR"/>
              </w:rPr>
              <w:t>____________________</w:t>
            </w:r>
          </w:p>
          <w:p w14:paraId="5F3A4DD0" w14:textId="77777777" w:rsidR="00331913" w:rsidRDefault="00000000">
            <w:pPr>
              <w:rPr>
                <w:lang w:val="pt-BR"/>
              </w:rPr>
            </w:pPr>
            <w:r>
              <w:rPr>
                <w:lang w:val="pt-BR"/>
              </w:rPr>
              <w:t>Em ___/___/______</w:t>
            </w:r>
          </w:p>
          <w:p w14:paraId="5AC810AF" w14:textId="77777777" w:rsidR="00331913" w:rsidRDefault="00331913">
            <w:pPr>
              <w:rPr>
                <w:lang w:val="pt-BR"/>
              </w:rPr>
            </w:pPr>
          </w:p>
          <w:p w14:paraId="4834E789" w14:textId="77777777" w:rsidR="00331913" w:rsidRDefault="00331913">
            <w:pPr>
              <w:rPr>
                <w:lang w:val="pt-BR"/>
              </w:rPr>
            </w:pPr>
          </w:p>
        </w:tc>
        <w:tc>
          <w:tcPr>
            <w:tcW w:w="4252" w:type="dxa"/>
            <w:tcBorders>
              <w:top w:val="nil"/>
              <w:left w:val="nil"/>
              <w:bottom w:val="nil"/>
              <w:right w:val="nil"/>
            </w:tcBorders>
          </w:tcPr>
          <w:p w14:paraId="30A34411" w14:textId="77777777" w:rsidR="00331913" w:rsidRDefault="00331913">
            <w:pPr>
              <w:rPr>
                <w:rFonts w:ascii="Times New Roman" w:hAnsi="Times New Roman"/>
                <w:lang w:val="pt-BR"/>
              </w:rPr>
            </w:pPr>
          </w:p>
          <w:p w14:paraId="02771D17" w14:textId="77777777" w:rsidR="00331913" w:rsidRDefault="00000000">
            <w:r>
              <w:rPr>
                <w:rStyle w:val="Forte"/>
              </w:rPr>
              <w:t>Nome</w:t>
            </w:r>
          </w:p>
          <w:p w14:paraId="2EA3B7D3" w14:textId="77777777" w:rsidR="00331913" w:rsidRDefault="00000000">
            <w:r>
              <w:t>[Cargo] – [SIGLA]</w:t>
            </w:r>
          </w:p>
          <w:p w14:paraId="59CFE388" w14:textId="77777777" w:rsidR="00331913" w:rsidRDefault="00000000">
            <w:r>
              <w:t>____________________</w:t>
            </w:r>
          </w:p>
          <w:p w14:paraId="1758CCFF" w14:textId="77777777" w:rsidR="00331913" w:rsidRDefault="00000000">
            <w:proofErr w:type="spellStart"/>
            <w:r>
              <w:t>Em</w:t>
            </w:r>
            <w:proofErr w:type="spellEnd"/>
            <w:r>
              <w:t xml:space="preserve"> ___/___/______</w:t>
            </w:r>
          </w:p>
          <w:p w14:paraId="44BD1E64" w14:textId="77777777" w:rsidR="00331913" w:rsidRDefault="00331913"/>
          <w:p w14:paraId="2643AE4F" w14:textId="77777777" w:rsidR="00331913" w:rsidRDefault="00331913">
            <w:pPr>
              <w:rPr>
                <w:lang w:val="pt-BR"/>
              </w:rPr>
            </w:pPr>
          </w:p>
        </w:tc>
      </w:tr>
    </w:tbl>
    <w:p w14:paraId="6D2183DC" w14:textId="77777777" w:rsidR="00331913" w:rsidRDefault="00331913">
      <w:pPr>
        <w:rPr>
          <w:lang w:val="pt-BR"/>
        </w:rPr>
      </w:pPr>
    </w:p>
    <w:p w14:paraId="39CC8AEE" w14:textId="77777777" w:rsidR="00331913" w:rsidRDefault="00000000">
      <w:pPr>
        <w:spacing w:after="200" w:line="276" w:lineRule="auto"/>
        <w:jc w:val="left"/>
        <w:rPr>
          <w:lang w:val="pt-BR"/>
        </w:rPr>
      </w:pPr>
      <w:r>
        <w:br w:type="page"/>
      </w:r>
    </w:p>
    <w:p w14:paraId="76FA979C" w14:textId="77777777" w:rsidR="00331913" w:rsidRDefault="00331913">
      <w:pPr>
        <w:pStyle w:val="Estilo1ttulo"/>
        <w:rPr>
          <w:lang w:val="en-US"/>
        </w:rPr>
      </w:pPr>
    </w:p>
    <w:p w14:paraId="069742FF" w14:textId="77777777" w:rsidR="00331913" w:rsidRDefault="00331913">
      <w:pPr>
        <w:pStyle w:val="Estilo1ttulo"/>
        <w:rPr>
          <w:lang w:val="en-US"/>
        </w:rPr>
      </w:pPr>
    </w:p>
    <w:p w14:paraId="73F1E5E8" w14:textId="77777777" w:rsidR="00331913" w:rsidRDefault="00000000">
      <w:pPr>
        <w:pStyle w:val="Estilo1ttulo"/>
        <w:rPr>
          <w:lang w:val="en-US"/>
        </w:rPr>
      </w:pPr>
      <w:r>
        <w:rPr>
          <w:bCs/>
          <w:lang w:val="en-US" w:eastAsia="pt-BR"/>
        </w:rPr>
        <w:t xml:space="preserve">SPECIFIC AGREEMENT FOR FACULTY </w:t>
      </w:r>
      <w:r>
        <w:rPr>
          <w:lang w:val="en-US"/>
        </w:rPr>
        <w:t xml:space="preserve">EXCHANGE ENTERED INTO BY AND BETWEEN FEDERAL UNIVERSITY OF RIO DE JANEIRO, aND [institution] </w:t>
      </w:r>
    </w:p>
    <w:p w14:paraId="220DFB1B" w14:textId="77777777" w:rsidR="00331913" w:rsidRDefault="00331913">
      <w:pPr>
        <w:pStyle w:val="Estilo1ttulo"/>
        <w:rPr>
          <w:lang w:val="en-US"/>
        </w:rPr>
      </w:pPr>
    </w:p>
    <w:p w14:paraId="0D66FE2C" w14:textId="77777777" w:rsidR="00331913" w:rsidRDefault="00331913">
      <w:pPr>
        <w:pStyle w:val="Estilo1ttulo"/>
        <w:rPr>
          <w:lang w:val="en-US"/>
        </w:rPr>
      </w:pPr>
    </w:p>
    <w:p w14:paraId="43319CC6" w14:textId="4805444E" w:rsidR="00331913" w:rsidRDefault="00000000">
      <w:pPr>
        <w:rPr>
          <w:bCs/>
          <w:lang w:val="pt-BR"/>
        </w:rPr>
      </w:pPr>
      <w:r>
        <w:t xml:space="preserve">The </w:t>
      </w:r>
      <w:r>
        <w:rPr>
          <w:b/>
        </w:rPr>
        <w:t>FEDERAL UNIVERSITY OF RIO DE JANEIRO</w:t>
      </w:r>
      <w:r>
        <w:t xml:space="preserve">, a legal entity governed by public law and a self-governing university, according to its statute, with head office in the city of Rio de Janeiro, at </w:t>
      </w:r>
      <w:r>
        <w:rPr>
          <w:lang w:val="pt-BR"/>
        </w:rPr>
        <w:t xml:space="preserve">R. Antônio Barros de Castro, 119, Parque Tecnológico, Cidade Universitária, CEP 21.941-853, Rio de Janeiro, RJ, </w:t>
      </w:r>
      <w:proofErr w:type="spellStart"/>
      <w:r>
        <w:rPr>
          <w:lang w:val="pt-BR"/>
        </w:rPr>
        <w:t>Brazil</w:t>
      </w:r>
      <w:proofErr w:type="spellEnd"/>
      <w:r>
        <w:rPr>
          <w:lang w:val="pt-BR"/>
        </w:rPr>
        <w:t xml:space="preserve">, </w:t>
      </w:r>
      <w:proofErr w:type="spellStart"/>
      <w:r>
        <w:rPr>
          <w:lang w:val="pt-BR"/>
        </w:rPr>
        <w:t>Taxpayer</w:t>
      </w:r>
      <w:proofErr w:type="spellEnd"/>
      <w:r>
        <w:rPr>
          <w:lang w:val="pt-BR"/>
        </w:rPr>
        <w:t xml:space="preserve"> </w:t>
      </w:r>
      <w:proofErr w:type="spellStart"/>
      <w:r>
        <w:rPr>
          <w:lang w:val="pt-BR"/>
        </w:rPr>
        <w:t>Identification</w:t>
      </w:r>
      <w:proofErr w:type="spellEnd"/>
      <w:r>
        <w:rPr>
          <w:lang w:val="pt-BR"/>
        </w:rPr>
        <w:t xml:space="preserve"> </w:t>
      </w:r>
      <w:proofErr w:type="spellStart"/>
      <w:r>
        <w:rPr>
          <w:lang w:val="pt-BR"/>
        </w:rPr>
        <w:t>Number</w:t>
      </w:r>
      <w:proofErr w:type="spellEnd"/>
      <w:r>
        <w:rPr>
          <w:lang w:val="pt-BR"/>
        </w:rPr>
        <w:t xml:space="preserve"> CNPJ </w:t>
      </w:r>
      <w:proofErr w:type="spellStart"/>
      <w:r>
        <w:rPr>
          <w:lang w:val="pt-BR"/>
        </w:rPr>
        <w:t>under</w:t>
      </w:r>
      <w:proofErr w:type="spellEnd"/>
      <w:r>
        <w:rPr>
          <w:lang w:val="pt-BR"/>
        </w:rPr>
        <w:t xml:space="preserve"> No. 33.663.683/0001-16, </w:t>
      </w:r>
      <w:proofErr w:type="spellStart"/>
      <w:r>
        <w:rPr>
          <w:lang w:val="pt-BR"/>
        </w:rPr>
        <w:t>hereinafter</w:t>
      </w:r>
      <w:proofErr w:type="spellEnd"/>
      <w:r>
        <w:rPr>
          <w:lang w:val="pt-BR"/>
        </w:rPr>
        <w:t xml:space="preserve"> </w:t>
      </w:r>
      <w:proofErr w:type="spellStart"/>
      <w:r>
        <w:rPr>
          <w:lang w:val="pt-BR"/>
        </w:rPr>
        <w:t>referred</w:t>
      </w:r>
      <w:proofErr w:type="spellEnd"/>
      <w:r>
        <w:rPr>
          <w:lang w:val="pt-BR"/>
        </w:rPr>
        <w:t xml:space="preserve"> </w:t>
      </w:r>
      <w:proofErr w:type="spellStart"/>
      <w:r>
        <w:rPr>
          <w:lang w:val="pt-BR"/>
        </w:rPr>
        <w:t>to</w:t>
      </w:r>
      <w:proofErr w:type="spellEnd"/>
      <w:r>
        <w:rPr>
          <w:lang w:val="pt-BR"/>
        </w:rPr>
        <w:t xml:space="preserve"> as </w:t>
      </w:r>
      <w:r>
        <w:rPr>
          <w:b/>
          <w:lang w:val="pt-BR"/>
        </w:rPr>
        <w:t>UFRJ</w:t>
      </w:r>
      <w:r>
        <w:rPr>
          <w:lang w:val="pt-BR"/>
        </w:rPr>
        <w:t xml:space="preserve">, </w:t>
      </w:r>
      <w:proofErr w:type="spellStart"/>
      <w:r>
        <w:rPr>
          <w:lang w:val="pt-BR"/>
        </w:rPr>
        <w:t>represented</w:t>
      </w:r>
      <w:proofErr w:type="spellEnd"/>
      <w:r>
        <w:rPr>
          <w:lang w:val="pt-BR"/>
        </w:rPr>
        <w:t xml:space="preserve"> </w:t>
      </w:r>
      <w:proofErr w:type="spellStart"/>
      <w:r>
        <w:rPr>
          <w:lang w:val="pt-BR"/>
        </w:rPr>
        <w:t>by</w:t>
      </w:r>
      <w:proofErr w:type="spellEnd"/>
      <w:r>
        <w:rPr>
          <w:lang w:val="pt-BR"/>
        </w:rPr>
        <w:t xml:space="preserve"> its </w:t>
      </w:r>
      <w:proofErr w:type="spellStart"/>
      <w:r>
        <w:rPr>
          <w:lang w:val="pt-BR"/>
        </w:rPr>
        <w:t>Rector</w:t>
      </w:r>
      <w:proofErr w:type="spellEnd"/>
      <w:r>
        <w:rPr>
          <w:lang w:val="pt-BR"/>
        </w:rPr>
        <w:t xml:space="preserve">, Prof. </w:t>
      </w:r>
      <w:r w:rsidR="00867F37" w:rsidRPr="00867F37">
        <w:rPr>
          <w:b/>
          <w:lang w:val="pt-BR"/>
        </w:rPr>
        <w:t>Roberto de Andrade Medronho</w:t>
      </w:r>
      <w:r w:rsidR="00867F37">
        <w:rPr>
          <w:b/>
          <w:lang w:val="pt-BR"/>
        </w:rPr>
        <w:t xml:space="preserve"> </w:t>
      </w:r>
    </w:p>
    <w:p w14:paraId="61583A02" w14:textId="77777777" w:rsidR="00331913" w:rsidRDefault="00331913">
      <w:pPr>
        <w:rPr>
          <w:b/>
          <w:lang w:val="pt-BR"/>
        </w:rPr>
      </w:pPr>
    </w:p>
    <w:p w14:paraId="10B65604" w14:textId="77777777" w:rsidR="00331913" w:rsidRDefault="00331913">
      <w:pPr>
        <w:rPr>
          <w:lang w:val="pt-BR"/>
        </w:rPr>
      </w:pPr>
    </w:p>
    <w:p w14:paraId="3E0E9186" w14:textId="77777777" w:rsidR="00331913" w:rsidRDefault="00000000">
      <w:r>
        <w:t>The</w:t>
      </w:r>
      <w:r>
        <w:rPr>
          <w:rStyle w:val="Forte"/>
        </w:rPr>
        <w:t xml:space="preserve"> [Institution]</w:t>
      </w:r>
      <w:r>
        <w:t>, with head office in [</w:t>
      </w:r>
      <w:r>
        <w:rPr>
          <w:b/>
        </w:rPr>
        <w:t>address</w:t>
      </w:r>
      <w:r>
        <w:t xml:space="preserve">], hereinafter referred to as </w:t>
      </w:r>
      <w:r>
        <w:rPr>
          <w:rStyle w:val="Forte"/>
        </w:rPr>
        <w:t>[ABBREVIATION OR ACRONYM]</w:t>
      </w:r>
      <w:r>
        <w:t>, represented herein by [</w:t>
      </w:r>
      <w:r>
        <w:rPr>
          <w:b/>
        </w:rPr>
        <w:t>Position</w:t>
      </w:r>
      <w:r>
        <w:t>], [</w:t>
      </w:r>
      <w:r>
        <w:rPr>
          <w:b/>
        </w:rPr>
        <w:t>Full Name and Signing Authority</w:t>
      </w:r>
      <w:r>
        <w:t xml:space="preserve">], </w:t>
      </w:r>
    </w:p>
    <w:p w14:paraId="4FF192C0" w14:textId="77777777" w:rsidR="00331913" w:rsidRDefault="00331913"/>
    <w:p w14:paraId="0197BE20" w14:textId="77777777" w:rsidR="00331913" w:rsidRDefault="00000000">
      <w:r>
        <w:t>Hereinafter collectively referred to as the "parties" or individually as a "party", agree to execute this Specific Agreement which shall be governed by the following terms and conditions:</w:t>
      </w:r>
    </w:p>
    <w:p w14:paraId="35657418" w14:textId="77777777" w:rsidR="00331913" w:rsidRDefault="00331913"/>
    <w:p w14:paraId="1023857B" w14:textId="77777777" w:rsidR="00331913" w:rsidRDefault="00331913"/>
    <w:p w14:paraId="3DC46692" w14:textId="77777777" w:rsidR="00331913" w:rsidRDefault="00000000">
      <w:pPr>
        <w:pStyle w:val="Estilo11ttulo"/>
      </w:pPr>
      <w:r>
        <w:t>SECTION 1 – PURPOSES</w:t>
      </w:r>
    </w:p>
    <w:p w14:paraId="329FD34B" w14:textId="77777777" w:rsidR="00331913" w:rsidRDefault="00331913"/>
    <w:p w14:paraId="3879BF6F" w14:textId="77777777" w:rsidR="00331913" w:rsidRDefault="00000000">
      <w:pPr>
        <w:rPr>
          <w:color w:val="000000"/>
        </w:rPr>
      </w:pPr>
      <w:r>
        <w:t>The purpose of this Specific Agreement is to establish</w:t>
      </w:r>
      <w:r>
        <w:rPr>
          <w:color w:val="000000"/>
        </w:rPr>
        <w:t xml:space="preserve"> the exchange of faculties</w:t>
      </w:r>
      <w:r>
        <w:t xml:space="preserve"> among the parties</w:t>
      </w:r>
      <w:r>
        <w:rPr>
          <w:color w:val="000000"/>
        </w:rPr>
        <w:t>.</w:t>
      </w:r>
    </w:p>
    <w:p w14:paraId="31B1E156" w14:textId="77777777" w:rsidR="00331913" w:rsidRDefault="00331913"/>
    <w:p w14:paraId="101E7C2F" w14:textId="77777777" w:rsidR="00331913" w:rsidRDefault="00000000">
      <w:pPr>
        <w:pStyle w:val="Estilo11ttulo"/>
      </w:pPr>
      <w:r>
        <w:rPr>
          <w:rFonts w:eastAsia="Garamond"/>
        </w:rPr>
        <w:t xml:space="preserve">SECTION 2 </w:t>
      </w:r>
      <w:r>
        <w:t>–</w:t>
      </w:r>
      <w:r>
        <w:rPr>
          <w:rFonts w:eastAsia="Garamond"/>
        </w:rPr>
        <w:t xml:space="preserve"> IMPLEMENTATION of the FACULTY exchange</w:t>
      </w:r>
    </w:p>
    <w:p w14:paraId="7C8EC5AD" w14:textId="77777777" w:rsidR="00331913" w:rsidRDefault="00331913"/>
    <w:p w14:paraId="0C427D4E" w14:textId="77777777" w:rsidR="00331913" w:rsidRDefault="00000000">
      <w:r>
        <w:t xml:space="preserve">The parties agree upon the following: </w:t>
      </w:r>
    </w:p>
    <w:p w14:paraId="6DCDCBC3" w14:textId="77777777" w:rsidR="00331913" w:rsidRDefault="00000000">
      <w:pPr>
        <w:pStyle w:val="PargrafodaLista"/>
        <w:numPr>
          <w:ilvl w:val="0"/>
          <w:numId w:val="4"/>
        </w:numPr>
        <w:spacing w:after="0" w:line="288" w:lineRule="auto"/>
        <w:ind w:left="567" w:hanging="283"/>
        <w:rPr>
          <w:rFonts w:ascii="Arial Narrow" w:hAnsi="Arial Narrow"/>
        </w:rPr>
      </w:pPr>
      <w:r>
        <w:rPr>
          <w:rFonts w:ascii="Arial Narrow" w:eastAsia="Arial Narrow" w:hAnsi="Arial Narrow" w:cs="Arial Narrow"/>
        </w:rPr>
        <w:t>The exchange provided herein shall be administered by the parties, through the coordinators of this Agreement;</w:t>
      </w:r>
    </w:p>
    <w:p w14:paraId="0B0EDB0C" w14:textId="77777777" w:rsidR="00331913" w:rsidRDefault="00000000">
      <w:pPr>
        <w:pStyle w:val="PargrafodaLista"/>
        <w:numPr>
          <w:ilvl w:val="0"/>
          <w:numId w:val="4"/>
        </w:numPr>
        <w:spacing w:after="0" w:line="288" w:lineRule="auto"/>
        <w:ind w:left="567" w:hanging="283"/>
        <w:rPr>
          <w:rFonts w:ascii="Arial Narrow" w:hAnsi="Arial Narrow"/>
        </w:rPr>
      </w:pPr>
      <w:r>
        <w:rPr>
          <w:rFonts w:ascii="Arial Narrow" w:eastAsia="Arial Narrow" w:hAnsi="Arial Narrow" w:cs="Arial Narrow"/>
        </w:rPr>
        <w:t xml:space="preserve">Each party shall support the exchange of up to </w:t>
      </w:r>
      <w:bookmarkStart w:id="2" w:name="TAG21"/>
      <w:r>
        <w:rPr>
          <w:rFonts w:ascii="Arial Narrow" w:hAnsi="Arial Narrow"/>
        </w:rPr>
        <w:t>02</w:t>
      </w:r>
      <w:bookmarkEnd w:id="2"/>
      <w:r>
        <w:rPr>
          <w:rFonts w:ascii="Arial Narrow" w:eastAsia="Arial Narrow" w:hAnsi="Arial Narrow" w:cs="Arial Narrow"/>
        </w:rPr>
        <w:t xml:space="preserve"> faculty member(s) every </w:t>
      </w:r>
      <w:bookmarkStart w:id="3" w:name="TAG22"/>
      <w:r>
        <w:rPr>
          <w:rFonts w:ascii="Arial Narrow" w:hAnsi="Arial Narrow"/>
        </w:rPr>
        <w:t>12</w:t>
      </w:r>
      <w:bookmarkEnd w:id="3"/>
      <w:r>
        <w:rPr>
          <w:rFonts w:ascii="Arial Narrow" w:hAnsi="Arial Narrow"/>
        </w:rPr>
        <w:t xml:space="preserve"> months</w:t>
      </w:r>
      <w:r>
        <w:rPr>
          <w:rFonts w:ascii="Arial Narrow" w:eastAsia="Arial Narrow" w:hAnsi="Arial Narrow" w:cs="Arial Narrow"/>
        </w:rPr>
        <w:t>;</w:t>
      </w:r>
    </w:p>
    <w:p w14:paraId="53F621B7" w14:textId="77777777" w:rsidR="00331913" w:rsidRDefault="00000000">
      <w:pPr>
        <w:pStyle w:val="PargrafodaLista"/>
        <w:numPr>
          <w:ilvl w:val="0"/>
          <w:numId w:val="4"/>
        </w:numPr>
        <w:spacing w:after="0" w:line="288" w:lineRule="auto"/>
        <w:ind w:left="567" w:hanging="283"/>
        <w:rPr>
          <w:rFonts w:ascii="Arial Narrow" w:hAnsi="Arial Narrow"/>
        </w:rPr>
      </w:pPr>
      <w:r>
        <w:rPr>
          <w:rFonts w:ascii="Arial Narrow" w:hAnsi="Arial Narrow"/>
        </w:rPr>
        <w:t>Faculties in exchange shall draw a specific Work Plan, which shall contain, at least:</w:t>
      </w:r>
    </w:p>
    <w:p w14:paraId="247858D3" w14:textId="77777777" w:rsidR="00331913" w:rsidRDefault="00000000">
      <w:pPr>
        <w:pStyle w:val="PargrafodaLista"/>
        <w:numPr>
          <w:ilvl w:val="1"/>
          <w:numId w:val="3"/>
        </w:numPr>
        <w:tabs>
          <w:tab w:val="left" w:pos="993"/>
        </w:tabs>
        <w:spacing w:after="0" w:line="288" w:lineRule="auto"/>
        <w:ind w:left="1434" w:hanging="357"/>
        <w:rPr>
          <w:rFonts w:ascii="Arial Narrow" w:hAnsi="Arial Narrow"/>
        </w:rPr>
      </w:pPr>
      <w:r>
        <w:rPr>
          <w:rFonts w:ascii="Arial Narrow" w:hAnsi="Arial Narrow"/>
        </w:rPr>
        <w:t>Academic justification;</w:t>
      </w:r>
    </w:p>
    <w:p w14:paraId="37F46D58" w14:textId="77777777" w:rsidR="00331913" w:rsidRDefault="00000000">
      <w:pPr>
        <w:pStyle w:val="PargrafodaLista"/>
        <w:numPr>
          <w:ilvl w:val="1"/>
          <w:numId w:val="3"/>
        </w:numPr>
        <w:tabs>
          <w:tab w:val="left" w:pos="993"/>
        </w:tabs>
        <w:spacing w:after="0" w:line="288" w:lineRule="auto"/>
        <w:ind w:left="1434" w:hanging="357"/>
        <w:rPr>
          <w:rFonts w:ascii="Arial Narrow" w:hAnsi="Arial Narrow"/>
        </w:rPr>
      </w:pPr>
      <w:r>
        <w:rPr>
          <w:rFonts w:ascii="Arial Narrow" w:hAnsi="Arial Narrow"/>
        </w:rPr>
        <w:t xml:space="preserve">Research projects in areas of interest to the host institution, which involve the training of human resources in different levels (undergraduate, graduate – master’s and doctor’s degree – and post-doctoral degree); </w:t>
      </w:r>
    </w:p>
    <w:p w14:paraId="3713A8E1" w14:textId="77777777" w:rsidR="00331913" w:rsidRDefault="00000000">
      <w:pPr>
        <w:pStyle w:val="PargrafodaLista"/>
        <w:numPr>
          <w:ilvl w:val="1"/>
          <w:numId w:val="3"/>
        </w:numPr>
        <w:tabs>
          <w:tab w:val="left" w:pos="993"/>
        </w:tabs>
        <w:spacing w:after="0" w:line="288" w:lineRule="auto"/>
        <w:ind w:left="1434" w:hanging="357"/>
        <w:rPr>
          <w:rFonts w:ascii="Arial Narrow" w:hAnsi="Arial Narrow"/>
        </w:rPr>
      </w:pPr>
      <w:r>
        <w:rPr>
          <w:rFonts w:ascii="Arial Narrow" w:hAnsi="Arial Narrow"/>
        </w:rPr>
        <w:t>Details on the activities relation to teaching, research and extension by the parties;</w:t>
      </w:r>
    </w:p>
    <w:p w14:paraId="08428666" w14:textId="77777777" w:rsidR="00331913" w:rsidRDefault="00000000">
      <w:pPr>
        <w:pStyle w:val="PargrafodaLista"/>
        <w:numPr>
          <w:ilvl w:val="1"/>
          <w:numId w:val="3"/>
        </w:numPr>
        <w:tabs>
          <w:tab w:val="left" w:pos="993"/>
        </w:tabs>
        <w:spacing w:after="0" w:line="288" w:lineRule="auto"/>
        <w:ind w:left="1434" w:hanging="357"/>
        <w:rPr>
          <w:rFonts w:ascii="Arial Narrow" w:hAnsi="Arial Narrow"/>
        </w:rPr>
      </w:pPr>
      <w:r>
        <w:rPr>
          <w:rFonts w:ascii="Arial Narrow" w:hAnsi="Arial Narrow"/>
        </w:rPr>
        <w:t>Attached CV.</w:t>
      </w:r>
    </w:p>
    <w:p w14:paraId="7B2AB58B" w14:textId="77777777" w:rsidR="00331913" w:rsidRDefault="00000000">
      <w:pPr>
        <w:pStyle w:val="PargrafodaLista"/>
        <w:numPr>
          <w:ilvl w:val="0"/>
          <w:numId w:val="4"/>
        </w:numPr>
        <w:spacing w:after="0" w:line="288" w:lineRule="auto"/>
        <w:ind w:left="567" w:hanging="283"/>
        <w:rPr>
          <w:rFonts w:ascii="Arial Narrow" w:hAnsi="Arial Narrow"/>
        </w:rPr>
      </w:pPr>
      <w:r>
        <w:rPr>
          <w:rFonts w:ascii="Arial Narrow" w:hAnsi="Arial Narrow"/>
        </w:rPr>
        <w:t>The host institution shall not establish, in any case, an employment relationship with faculties in exchange under this Agreement;</w:t>
      </w:r>
    </w:p>
    <w:p w14:paraId="30838212" w14:textId="77777777" w:rsidR="00331913" w:rsidRDefault="00000000">
      <w:pPr>
        <w:pStyle w:val="PargrafodaLista"/>
        <w:numPr>
          <w:ilvl w:val="0"/>
          <w:numId w:val="4"/>
        </w:numPr>
        <w:spacing w:after="0" w:line="288" w:lineRule="auto"/>
        <w:ind w:left="567" w:hanging="283"/>
        <w:rPr>
          <w:rFonts w:ascii="Arial Narrow" w:eastAsia="Times New Roman" w:hAnsi="Arial Narrow" w:cs="Times New Roman"/>
        </w:rPr>
      </w:pPr>
      <w:r>
        <w:rPr>
          <w:rFonts w:ascii="Arial Narrow" w:eastAsia="Arial Narrow" w:hAnsi="Arial Narrow" w:cs="Arial Narrow"/>
        </w:rPr>
        <w:t>The number of faculties in exchange may vary in any year, provided that the exchange balance is reached during the term hereof;</w:t>
      </w:r>
    </w:p>
    <w:p w14:paraId="4021A7A8" w14:textId="77777777" w:rsidR="00331913" w:rsidRDefault="00000000">
      <w:pPr>
        <w:pStyle w:val="PargrafodaLista"/>
        <w:numPr>
          <w:ilvl w:val="0"/>
          <w:numId w:val="4"/>
        </w:numPr>
        <w:spacing w:after="0" w:line="288" w:lineRule="auto"/>
        <w:ind w:left="567" w:hanging="283"/>
        <w:rPr>
          <w:rFonts w:ascii="Arial Narrow" w:eastAsia="Times New Roman" w:hAnsi="Arial Narrow" w:cs="Times New Roman"/>
        </w:rPr>
      </w:pPr>
      <w:r>
        <w:rPr>
          <w:rFonts w:ascii="Arial Narrow" w:eastAsia="Arial Narrow" w:hAnsi="Arial Narrow" w:cs="Arial Narrow"/>
        </w:rPr>
        <w:lastRenderedPageBreak/>
        <w:t>The host institution shall issue the applicable documents to each faculty member participating in the exchange program for the issuance of visas in accordance with the laws in force. It is the responsibility of each participant in the exchange program to obtain the visa in his/her home country in a timely manner;</w:t>
      </w:r>
    </w:p>
    <w:p w14:paraId="6629BDEF" w14:textId="77777777" w:rsidR="00331913" w:rsidRDefault="00000000">
      <w:pPr>
        <w:pStyle w:val="PargrafodaLista"/>
        <w:numPr>
          <w:ilvl w:val="0"/>
          <w:numId w:val="4"/>
        </w:numPr>
        <w:spacing w:after="0" w:line="288" w:lineRule="auto"/>
        <w:ind w:left="567" w:hanging="283"/>
        <w:rPr>
          <w:rFonts w:ascii="Arial Narrow" w:eastAsia="Times New Roman" w:hAnsi="Arial Narrow" w:cs="Times New Roman"/>
        </w:rPr>
      </w:pPr>
      <w:r>
        <w:rPr>
          <w:rFonts w:ascii="Arial Narrow" w:eastAsia="Arial Narrow" w:hAnsi="Arial Narrow" w:cs="Arial Narrow"/>
        </w:rPr>
        <w:t>The faculty exchange must provide for his/her own health, accident, repatriation and liability insurance;</w:t>
      </w:r>
    </w:p>
    <w:p w14:paraId="6A6854DC" w14:textId="77777777" w:rsidR="00331913" w:rsidRDefault="00000000">
      <w:pPr>
        <w:pStyle w:val="PargrafodaLista"/>
        <w:numPr>
          <w:ilvl w:val="0"/>
          <w:numId w:val="4"/>
        </w:numPr>
        <w:spacing w:after="0" w:line="288" w:lineRule="auto"/>
        <w:ind w:left="567" w:hanging="283"/>
        <w:rPr>
          <w:rFonts w:ascii="Arial Narrow" w:eastAsia="Times New Roman" w:hAnsi="Arial Narrow" w:cs="Times New Roman"/>
        </w:rPr>
      </w:pPr>
      <w:r>
        <w:rPr>
          <w:rFonts w:ascii="Arial Narrow" w:eastAsia="Times New Roman" w:hAnsi="Arial Narrow" w:cs="Times New Roman"/>
        </w:rPr>
        <w:t>The parties undertake to seek external sources of financing where the implementation of the Work Plan demands additional costs that were not provided for under this Agreement;</w:t>
      </w:r>
    </w:p>
    <w:p w14:paraId="3F8C705C" w14:textId="77777777" w:rsidR="00331913" w:rsidRDefault="00000000">
      <w:pPr>
        <w:pStyle w:val="PargrafodaLista"/>
        <w:numPr>
          <w:ilvl w:val="0"/>
          <w:numId w:val="4"/>
        </w:numPr>
        <w:spacing w:after="0" w:line="288" w:lineRule="auto"/>
        <w:ind w:left="567" w:hanging="283"/>
        <w:rPr>
          <w:rFonts w:ascii="Arial Narrow" w:eastAsia="Times New Roman" w:hAnsi="Arial Narrow" w:cs="Times New Roman"/>
        </w:rPr>
      </w:pPr>
      <w:r>
        <w:rPr>
          <w:rFonts w:ascii="Arial Narrow" w:hAnsi="Arial Narrow"/>
          <w:bCs/>
        </w:rPr>
        <w:t>The parties shall decide who amongst their faculty members is authorized to leave the country pursuant to the criteria established by the parties and under national law.</w:t>
      </w:r>
    </w:p>
    <w:p w14:paraId="09BF5D9B" w14:textId="77777777" w:rsidR="00331913" w:rsidRDefault="00331913">
      <w:pPr>
        <w:rPr>
          <w:shd w:val="clear" w:color="auto" w:fill="FFFF00"/>
        </w:rPr>
      </w:pPr>
    </w:p>
    <w:p w14:paraId="0D76B12B" w14:textId="77777777" w:rsidR="00331913" w:rsidRDefault="00000000">
      <w:pPr>
        <w:pStyle w:val="Estilo11ttulo"/>
      </w:pPr>
      <w:r>
        <w:rPr>
          <w:rFonts w:eastAsia="Garamond"/>
        </w:rPr>
        <w:t xml:space="preserve">SECTION 3 </w:t>
      </w:r>
      <w:r>
        <w:t>–</w:t>
      </w:r>
      <w:r>
        <w:rPr>
          <w:rFonts w:eastAsia="Garamond"/>
        </w:rPr>
        <w:t xml:space="preserve"> COORDINATORS</w:t>
      </w:r>
    </w:p>
    <w:p w14:paraId="1D777865" w14:textId="77777777" w:rsidR="00331913" w:rsidRDefault="00331913"/>
    <w:p w14:paraId="0B526FE5" w14:textId="77777777" w:rsidR="00331913" w:rsidRDefault="00000000">
      <w:pPr>
        <w:spacing w:line="240" w:lineRule="auto"/>
        <w:jc w:val="left"/>
        <w:rPr>
          <w:rFonts w:ascii="Times New Roman" w:eastAsia="Times New Roman" w:hAnsi="Times New Roman" w:cs="Times New Roman"/>
        </w:rPr>
      </w:pPr>
      <w:r>
        <w:t xml:space="preserve">In order to supervise the implementation of the activities and the exchange under this Specific Agreement the parties appointed as coordinators: </w:t>
      </w:r>
    </w:p>
    <w:p w14:paraId="749B5651" w14:textId="77777777" w:rsidR="00331913" w:rsidRDefault="00000000">
      <w:pPr>
        <w:numPr>
          <w:ilvl w:val="0"/>
          <w:numId w:val="10"/>
        </w:numPr>
        <w:spacing w:beforeAutospacing="1" w:line="240" w:lineRule="auto"/>
        <w:jc w:val="left"/>
      </w:pPr>
      <w:r>
        <w:rPr>
          <w:rStyle w:val="Forte"/>
        </w:rPr>
        <w:t>[Full name]</w:t>
      </w:r>
      <w:r>
        <w:t>, for the [Academic Unit] (UFRJ); and</w:t>
      </w:r>
    </w:p>
    <w:p w14:paraId="064B4F20" w14:textId="77777777" w:rsidR="00331913" w:rsidRDefault="00000000">
      <w:pPr>
        <w:numPr>
          <w:ilvl w:val="0"/>
          <w:numId w:val="10"/>
        </w:numPr>
        <w:spacing w:afterAutospacing="1" w:line="240" w:lineRule="auto"/>
        <w:jc w:val="left"/>
      </w:pPr>
      <w:r>
        <w:rPr>
          <w:rStyle w:val="Forte"/>
        </w:rPr>
        <w:t>[Full name]</w:t>
      </w:r>
      <w:r>
        <w:t>, for the [Academic Unit] ([</w:t>
      </w:r>
      <w:r>
        <w:rPr>
          <w:rStyle w:val="Forte"/>
        </w:rPr>
        <w:t>ABBREVIATION OR ACRONYM]</w:t>
      </w:r>
      <w:r>
        <w:t>).</w:t>
      </w:r>
    </w:p>
    <w:p w14:paraId="12272F1B" w14:textId="77777777" w:rsidR="00331913" w:rsidRDefault="00331913">
      <w:pPr>
        <w:spacing w:beforeAutospacing="1" w:afterAutospacing="1" w:line="240" w:lineRule="auto"/>
        <w:ind w:left="720"/>
        <w:jc w:val="left"/>
      </w:pPr>
    </w:p>
    <w:p w14:paraId="0446E64B" w14:textId="77777777" w:rsidR="00331913" w:rsidRDefault="00000000">
      <w:pPr>
        <w:pStyle w:val="Estilo11ttulo"/>
      </w:pPr>
      <w:r>
        <w:t>SECTION 4 – DISPUTE RESOLUTION</w:t>
      </w:r>
    </w:p>
    <w:p w14:paraId="2EFD89AA" w14:textId="77777777" w:rsidR="00331913" w:rsidRDefault="00331913">
      <w:pPr>
        <w:rPr>
          <w:b/>
        </w:rPr>
      </w:pPr>
    </w:p>
    <w:p w14:paraId="4F96FDFF" w14:textId="77777777" w:rsidR="00331913" w:rsidRDefault="00000000">
      <w:r>
        <w:t>This Agreement is a product of good faith, therefore the resolution of any disputes inherent to the construction and execution of this Agreement shall be transferred to a joint committee composed of the coordinators hereunder, other representatives of the parties, or persons appointed thereby, with no cost to either party. However, when the disputes cannot be solved in a friendly manner, the parties elect the court of justice of the defendant's domicile to mitigate them. The court of Federal Justice of Rio de Janeiro shall be competent to mitigate any doubts arising from this Agreement whenever the defendant is domiciled in Brazil.</w:t>
      </w:r>
    </w:p>
    <w:p w14:paraId="6E9B0529" w14:textId="77777777" w:rsidR="00331913" w:rsidRDefault="00331913"/>
    <w:p w14:paraId="4C21FAD1" w14:textId="77777777" w:rsidR="00331913" w:rsidRDefault="00000000">
      <w:pPr>
        <w:pStyle w:val="Estilo11ttulo"/>
        <w:rPr>
          <w:b w:val="0"/>
        </w:rPr>
      </w:pPr>
      <w:r>
        <w:t>SECTION 5 – AMENDMENTS AND ADDITIONAL DOCUMENTS</w:t>
      </w:r>
    </w:p>
    <w:p w14:paraId="4EA006C1" w14:textId="77777777" w:rsidR="00331913" w:rsidRDefault="00331913">
      <w:pPr>
        <w:pStyle w:val="Corpodetexto2"/>
        <w:rPr>
          <w:b w:val="0"/>
          <w:bCs w:val="0"/>
        </w:rPr>
      </w:pPr>
    </w:p>
    <w:p w14:paraId="6C300A5A" w14:textId="77777777" w:rsidR="00331913" w:rsidRDefault="00000000">
      <w:pPr>
        <w:pStyle w:val="Corpodetexto2"/>
        <w:numPr>
          <w:ilvl w:val="0"/>
          <w:numId w:val="8"/>
        </w:numPr>
        <w:rPr>
          <w:b w:val="0"/>
          <w:bCs w:val="0"/>
        </w:rPr>
      </w:pPr>
      <w:r>
        <w:rPr>
          <w:b w:val="0"/>
          <w:bCs w:val="0"/>
        </w:rPr>
        <w:t>Amendments or variation of any nature shall be established in the Addenda, which shall be an integral part hereof upon signature by the legal representatives of the parties.</w:t>
      </w:r>
    </w:p>
    <w:p w14:paraId="0A0A22A6" w14:textId="77777777" w:rsidR="00331913" w:rsidRDefault="00000000">
      <w:pPr>
        <w:pStyle w:val="Corpodetexto2"/>
        <w:numPr>
          <w:ilvl w:val="0"/>
          <w:numId w:val="8"/>
        </w:numPr>
        <w:rPr>
          <w:b w:val="0"/>
          <w:bCs w:val="0"/>
        </w:rPr>
      </w:pPr>
      <w:r>
        <w:rPr>
          <w:b w:val="0"/>
          <w:bCs w:val="0"/>
        </w:rPr>
        <w:t>Regardless of any provisions to the effect herein, the Work Plan and similar additional documents, along with their implementation schedule are an integral part of this Agreement.</w:t>
      </w:r>
    </w:p>
    <w:p w14:paraId="41DFE8D6" w14:textId="77777777" w:rsidR="00331913" w:rsidRDefault="00331913">
      <w:pPr>
        <w:pStyle w:val="Corpodetexto2"/>
        <w:rPr>
          <w:b w:val="0"/>
          <w:bCs w:val="0"/>
        </w:rPr>
      </w:pPr>
    </w:p>
    <w:p w14:paraId="45F42BDD" w14:textId="77777777" w:rsidR="00331913" w:rsidRDefault="00000000">
      <w:pPr>
        <w:pStyle w:val="Estilo11ttulo"/>
      </w:pPr>
      <w:r>
        <w:t>SECTION 6 – TERM AND TERMINATION</w:t>
      </w:r>
    </w:p>
    <w:p w14:paraId="43439A1F" w14:textId="77777777" w:rsidR="00331913" w:rsidRDefault="00331913">
      <w:pPr>
        <w:rPr>
          <w:b/>
        </w:rPr>
      </w:pPr>
    </w:p>
    <w:p w14:paraId="137C7320" w14:textId="77777777" w:rsidR="00331913" w:rsidRDefault="00000000">
      <w:r>
        <w:t>This Agreement shall be in force as of the date of its last signature and shall be valid for 05 (five) years.</w:t>
      </w:r>
    </w:p>
    <w:p w14:paraId="285960A1" w14:textId="77777777" w:rsidR="00331913" w:rsidRDefault="00000000">
      <w:pPr>
        <w:numPr>
          <w:ilvl w:val="0"/>
          <w:numId w:val="7"/>
        </w:numPr>
        <w:ind w:left="714" w:hanging="357"/>
      </w:pPr>
      <w:r>
        <w:t>In case this Agreement has no effect for the term hereof, it shall be considered terminated.</w:t>
      </w:r>
    </w:p>
    <w:p w14:paraId="07DCB757" w14:textId="77777777" w:rsidR="00331913" w:rsidRDefault="00000000">
      <w:pPr>
        <w:numPr>
          <w:ilvl w:val="0"/>
          <w:numId w:val="7"/>
        </w:numPr>
        <w:ind w:left="714" w:hanging="357"/>
      </w:pPr>
      <w:r>
        <w:t>In case this Agreement is still needed, the parties may renew it through Addenda.</w:t>
      </w:r>
    </w:p>
    <w:p w14:paraId="39723695" w14:textId="77777777" w:rsidR="00331913" w:rsidRDefault="00000000">
      <w:pPr>
        <w:numPr>
          <w:ilvl w:val="0"/>
          <w:numId w:val="7"/>
        </w:numPr>
        <w:ind w:left="714" w:hanging="357"/>
      </w:pPr>
      <w:r>
        <w:lastRenderedPageBreak/>
        <w:t>Either party may terminate this Agreement at any time by mutual agreement or upon six-month written notice to the other parties.</w:t>
      </w:r>
    </w:p>
    <w:p w14:paraId="6DA4D1E3" w14:textId="77777777" w:rsidR="00331913" w:rsidRDefault="00000000">
      <w:pPr>
        <w:numPr>
          <w:ilvl w:val="2"/>
          <w:numId w:val="7"/>
        </w:numPr>
      </w:pPr>
      <w:r>
        <w:t>In no case shall such termination affect the activities that are in progress before the effective date of termination.</w:t>
      </w:r>
    </w:p>
    <w:p w14:paraId="6714D08C" w14:textId="77777777" w:rsidR="00331913" w:rsidRDefault="00331913"/>
    <w:p w14:paraId="24917808" w14:textId="77777777" w:rsidR="00331913" w:rsidRDefault="00331913"/>
    <w:p w14:paraId="7BB69754" w14:textId="77777777" w:rsidR="00331913" w:rsidRDefault="00000000">
      <w:pPr>
        <w:pStyle w:val="Estilo11ttulo"/>
      </w:pPr>
      <w:r>
        <w:t>SECTION 7 – PUBLICATION</w:t>
      </w:r>
    </w:p>
    <w:p w14:paraId="26D87C36" w14:textId="77777777" w:rsidR="00331913" w:rsidRDefault="00331913"/>
    <w:p w14:paraId="5A21DF7C" w14:textId="77777777" w:rsidR="00331913" w:rsidRDefault="00000000">
      <w:r>
        <w:t>With the intent to disclose such public acts, a summary of this Agreement shall be published by UFRJ in the “</w:t>
      </w:r>
      <w:proofErr w:type="spellStart"/>
      <w:r>
        <w:t>Boletim</w:t>
      </w:r>
      <w:proofErr w:type="spellEnd"/>
      <w:r>
        <w:t xml:space="preserve"> da UFRJ” (UFRJ Report) and in the Official Gazette.</w:t>
      </w:r>
    </w:p>
    <w:p w14:paraId="608776E8" w14:textId="77777777" w:rsidR="00331913" w:rsidRDefault="00331913"/>
    <w:p w14:paraId="47E97A79" w14:textId="77777777" w:rsidR="00331913" w:rsidRDefault="00000000">
      <w:r>
        <w:t>IN WITNESS WHEREOF, the parties mutually agree to the contents and conditions set forth above and sign this Agreement in four (04) counterparts, two (02) in English and two (02) in Portuguese, which the parties acknowledge to be authentic.</w:t>
      </w:r>
    </w:p>
    <w:p w14:paraId="630C45C7" w14:textId="77777777" w:rsidR="00331913" w:rsidRDefault="00331913"/>
    <w:tbl>
      <w:tblPr>
        <w:tblW w:w="8505" w:type="dxa"/>
        <w:tblLayout w:type="fixed"/>
        <w:tblLook w:val="04A0" w:firstRow="1" w:lastRow="0" w:firstColumn="1" w:lastColumn="0" w:noHBand="0" w:noVBand="1"/>
      </w:tblPr>
      <w:tblGrid>
        <w:gridCol w:w="4252"/>
        <w:gridCol w:w="4253"/>
      </w:tblGrid>
      <w:tr w:rsidR="00331913" w14:paraId="108220BE" w14:textId="77777777">
        <w:tc>
          <w:tcPr>
            <w:tcW w:w="4252" w:type="dxa"/>
            <w:tcBorders>
              <w:top w:val="nil"/>
              <w:left w:val="nil"/>
              <w:bottom w:val="nil"/>
              <w:right w:val="nil"/>
            </w:tcBorders>
          </w:tcPr>
          <w:p w14:paraId="68DDCA9E" w14:textId="77777777" w:rsidR="00331913" w:rsidRDefault="00000000">
            <w:pPr>
              <w:rPr>
                <w:rFonts w:ascii="Times New Roman" w:hAnsi="Times New Roman"/>
              </w:rPr>
            </w:pPr>
            <w:r>
              <w:t> </w:t>
            </w:r>
          </w:p>
          <w:p w14:paraId="2E099CD4" w14:textId="474EEC7B" w:rsidR="00206EF4" w:rsidRPr="00206EF4" w:rsidRDefault="00000000">
            <w:pPr>
              <w:rPr>
                <w:rStyle w:val="Forte"/>
              </w:rPr>
            </w:pPr>
            <w:r>
              <w:rPr>
                <w:rStyle w:val="Forte"/>
                <w:lang w:val="pt-BR"/>
              </w:rPr>
              <w:t>Prof.</w:t>
            </w:r>
            <w:r w:rsidR="00206EF4">
              <w:rPr>
                <w:rStyle w:val="Forte"/>
                <w:lang w:val="pt-BR"/>
              </w:rPr>
              <w:t xml:space="preserve"> </w:t>
            </w:r>
            <w:r w:rsidR="00206EF4" w:rsidRPr="00206EF4">
              <w:rPr>
                <w:rStyle w:val="Forte"/>
                <w:lang w:val="pt-BR"/>
              </w:rPr>
              <w:t>Roberto de Andrade Medronho</w:t>
            </w:r>
          </w:p>
          <w:p w14:paraId="30709AE4" w14:textId="39D2F6F6" w:rsidR="00331913" w:rsidRDefault="00000000">
            <w:pPr>
              <w:rPr>
                <w:lang w:val="pt-BR"/>
              </w:rPr>
            </w:pPr>
            <w:proofErr w:type="spellStart"/>
            <w:r>
              <w:rPr>
                <w:lang w:val="pt-BR"/>
              </w:rPr>
              <w:t>Rector</w:t>
            </w:r>
            <w:proofErr w:type="spellEnd"/>
            <w:r>
              <w:rPr>
                <w:lang w:val="pt-BR"/>
              </w:rPr>
              <w:t xml:space="preserve"> - UFRJ</w:t>
            </w:r>
          </w:p>
          <w:p w14:paraId="6AF2E1C3" w14:textId="77777777" w:rsidR="00331913" w:rsidRDefault="00331913">
            <w:pPr>
              <w:rPr>
                <w:lang w:val="pt-BR"/>
              </w:rPr>
            </w:pPr>
          </w:p>
          <w:p w14:paraId="02CBD3E1" w14:textId="77777777" w:rsidR="00331913" w:rsidRDefault="00331913">
            <w:pPr>
              <w:rPr>
                <w:lang w:val="pt-BR"/>
              </w:rPr>
            </w:pPr>
          </w:p>
          <w:p w14:paraId="608C10B7" w14:textId="77777777" w:rsidR="00331913" w:rsidRDefault="00331913">
            <w:pPr>
              <w:rPr>
                <w:lang w:val="pt-BR"/>
              </w:rPr>
            </w:pPr>
          </w:p>
          <w:p w14:paraId="786A1C3D" w14:textId="77777777" w:rsidR="00331913" w:rsidRDefault="00000000">
            <w:r>
              <w:t>____________________</w:t>
            </w:r>
          </w:p>
          <w:p w14:paraId="19CA4640" w14:textId="77777777" w:rsidR="00331913" w:rsidRDefault="00000000">
            <w:r>
              <w:t>On ___/___/______</w:t>
            </w:r>
          </w:p>
          <w:p w14:paraId="7FF5C2EA" w14:textId="77777777" w:rsidR="00331913" w:rsidRDefault="00331913"/>
          <w:p w14:paraId="124377A8" w14:textId="77777777" w:rsidR="00331913" w:rsidRDefault="00331913"/>
        </w:tc>
        <w:tc>
          <w:tcPr>
            <w:tcW w:w="4252" w:type="dxa"/>
            <w:tcBorders>
              <w:top w:val="nil"/>
              <w:left w:val="nil"/>
              <w:bottom w:val="nil"/>
              <w:right w:val="nil"/>
            </w:tcBorders>
          </w:tcPr>
          <w:p w14:paraId="41522A31" w14:textId="77777777" w:rsidR="00331913" w:rsidRDefault="00000000">
            <w:pPr>
              <w:rPr>
                <w:rFonts w:ascii="Times New Roman" w:hAnsi="Times New Roman"/>
              </w:rPr>
            </w:pPr>
            <w:r>
              <w:t> </w:t>
            </w:r>
          </w:p>
          <w:p w14:paraId="0829828E" w14:textId="77777777" w:rsidR="00331913" w:rsidRDefault="00000000">
            <w:r>
              <w:rPr>
                <w:rStyle w:val="Forte"/>
              </w:rPr>
              <w:t>Full Name</w:t>
            </w:r>
          </w:p>
          <w:p w14:paraId="3B823284" w14:textId="77777777" w:rsidR="00331913" w:rsidRDefault="00000000">
            <w:r>
              <w:t>[Position] – [ABBREVIATION OR ACRONYM]</w:t>
            </w:r>
          </w:p>
          <w:p w14:paraId="0CD8BCE3" w14:textId="77777777" w:rsidR="00331913" w:rsidRDefault="00331913">
            <w:pPr>
              <w:rPr>
                <w:b/>
                <w:bCs/>
              </w:rPr>
            </w:pPr>
          </w:p>
          <w:p w14:paraId="71D2F627" w14:textId="77777777" w:rsidR="00331913" w:rsidRDefault="00331913">
            <w:pPr>
              <w:rPr>
                <w:b/>
                <w:bCs/>
              </w:rPr>
            </w:pPr>
          </w:p>
          <w:p w14:paraId="453A1E05" w14:textId="77777777" w:rsidR="00331913" w:rsidRDefault="00000000">
            <w:r>
              <w:t>____________________</w:t>
            </w:r>
          </w:p>
          <w:p w14:paraId="619E765D" w14:textId="77777777" w:rsidR="00331913" w:rsidRDefault="00000000">
            <w:proofErr w:type="spellStart"/>
            <w:r>
              <w:t>Em</w:t>
            </w:r>
            <w:proofErr w:type="spellEnd"/>
            <w:r>
              <w:t xml:space="preserve"> ___/___/______</w:t>
            </w:r>
          </w:p>
          <w:p w14:paraId="172FB1BE" w14:textId="77777777" w:rsidR="00331913" w:rsidRDefault="00331913"/>
          <w:p w14:paraId="1BC28557" w14:textId="77777777" w:rsidR="00331913" w:rsidRDefault="00331913">
            <w:pPr>
              <w:rPr>
                <w:lang w:val="pt-BR"/>
              </w:rPr>
            </w:pPr>
          </w:p>
        </w:tc>
      </w:tr>
    </w:tbl>
    <w:p w14:paraId="6B2ECD19" w14:textId="77777777" w:rsidR="00331913" w:rsidRDefault="00331913"/>
    <w:p w14:paraId="7D7F1B22" w14:textId="77777777" w:rsidR="00331913" w:rsidRDefault="00331913">
      <w:pPr>
        <w:pStyle w:val="Estilo1ttulo"/>
      </w:pPr>
    </w:p>
    <w:sectPr w:rsidR="00331913">
      <w:headerReference w:type="default" r:id="rId8"/>
      <w:pgSz w:w="11906" w:h="16838"/>
      <w:pgMar w:top="1134" w:right="1701" w:bottom="1134" w:left="170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12FF" w14:textId="77777777" w:rsidR="00813AB6" w:rsidRDefault="00813AB6">
      <w:pPr>
        <w:spacing w:line="240" w:lineRule="auto"/>
      </w:pPr>
      <w:r>
        <w:separator/>
      </w:r>
    </w:p>
  </w:endnote>
  <w:endnote w:type="continuationSeparator" w:id="0">
    <w:p w14:paraId="352BC673" w14:textId="77777777" w:rsidR="00813AB6" w:rsidRDefault="00813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80"/>
    <w:family w:val="roman"/>
    <w:pitch w:val="variable"/>
  </w:font>
  <w:font w:name="Garamond">
    <w:panose1 w:val="020204040303010108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D63F" w14:textId="77777777" w:rsidR="00813AB6" w:rsidRDefault="00813AB6">
      <w:pPr>
        <w:spacing w:line="240" w:lineRule="auto"/>
      </w:pPr>
      <w:r>
        <w:separator/>
      </w:r>
    </w:p>
  </w:footnote>
  <w:footnote w:type="continuationSeparator" w:id="0">
    <w:p w14:paraId="0CC8DA7B" w14:textId="77777777" w:rsidR="00813AB6" w:rsidRDefault="00813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EBFA" w14:textId="77777777" w:rsidR="00331913" w:rsidRDefault="00000000">
    <w:pPr>
      <w:pStyle w:val="Cabealho"/>
      <w:rPr>
        <w:lang w:val="pt-BR"/>
      </w:rPr>
    </w:pPr>
    <w:r>
      <w:rPr>
        <w:noProof/>
      </w:rPr>
      <w:drawing>
        <wp:inline distT="0" distB="0" distL="0" distR="0" wp14:anchorId="47C91769" wp14:editId="08940482">
          <wp:extent cx="1885950" cy="9525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1885950" cy="952500"/>
                  </a:xfrm>
                  <a:prstGeom prst="rect">
                    <a:avLst/>
                  </a:prstGeom>
                </pic:spPr>
              </pic:pic>
            </a:graphicData>
          </a:graphic>
        </wp:inline>
      </w:drawing>
    </w:r>
    <w:r>
      <w:rPr>
        <w:lang w:val="pt-BR"/>
      </w:rPr>
      <w:t xml:space="preserve">                                                      Logo da Instituição parceira</w:t>
    </w:r>
  </w:p>
  <w:p w14:paraId="01A7CB03" w14:textId="77777777" w:rsidR="00331913" w:rsidRDefault="00331913">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28A"/>
    <w:multiLevelType w:val="multilevel"/>
    <w:tmpl w:val="0614710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54A5E10"/>
    <w:multiLevelType w:val="multilevel"/>
    <w:tmpl w:val="A6221A24"/>
    <w:lvl w:ilvl="0">
      <w:start w:val="1"/>
      <w:numFmt w:val="decimal"/>
      <w:lvlText w:val="%1."/>
      <w:lvlJc w:val="left"/>
      <w:pPr>
        <w:tabs>
          <w:tab w:val="num" w:pos="0"/>
        </w:tabs>
        <w:ind w:left="785" w:hanging="360"/>
      </w:pPr>
      <w:rPr>
        <w:rFonts w:eastAsia="Arial Narrow" w:cs="Arial Narrow"/>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1EB2597B"/>
    <w:multiLevelType w:val="multilevel"/>
    <w:tmpl w:val="32A2BE04"/>
    <w:lvl w:ilvl="0">
      <w:start w:val="1"/>
      <w:numFmt w:val="decimal"/>
      <w:lvlText w:val="%1."/>
      <w:lvlJc w:val="left"/>
      <w:pPr>
        <w:tabs>
          <w:tab w:val="num" w:pos="0"/>
        </w:tabs>
        <w:ind w:left="357" w:hanging="357"/>
      </w:pPr>
    </w:lvl>
    <w:lvl w:ilvl="1">
      <w:start w:val="1"/>
      <w:numFmt w:val="lowerLetter"/>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29D04EFA"/>
    <w:multiLevelType w:val="multilevel"/>
    <w:tmpl w:val="377603F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2D2227ED"/>
    <w:multiLevelType w:val="multilevel"/>
    <w:tmpl w:val="D9FC32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7766D50"/>
    <w:multiLevelType w:val="multilevel"/>
    <w:tmpl w:val="B210A0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495761DF"/>
    <w:multiLevelType w:val="multilevel"/>
    <w:tmpl w:val="F6164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eastAsia="Times New Roman" w:hAnsi="Arial Narrow"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A65A02"/>
    <w:multiLevelType w:val="multilevel"/>
    <w:tmpl w:val="88FC8F6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71B5751C"/>
    <w:multiLevelType w:val="multilevel"/>
    <w:tmpl w:val="0CC42A48"/>
    <w:lvl w:ilvl="0">
      <w:start w:val="1"/>
      <w:numFmt w:val="none"/>
      <w:suff w:val="nothing"/>
      <w:lvlText w:val=""/>
      <w:lvlJc w:val="left"/>
      <w:pPr>
        <w:tabs>
          <w:tab w:val="num" w:pos="0"/>
        </w:tabs>
        <w:ind w:left="0" w:firstLine="0"/>
      </w:pPr>
    </w:lvl>
    <w:lvl w:ilvl="1">
      <w:start w:val="1"/>
      <w:numFmt w:val="bullet"/>
      <w:pStyle w:val="Ttulo2"/>
      <w:lvlText w:val="o"/>
      <w:lvlJc w:val="left"/>
      <w:pPr>
        <w:tabs>
          <w:tab w:val="num" w:pos="0"/>
        </w:tabs>
        <w:ind w:left="1788" w:hanging="360"/>
      </w:pPr>
      <w:rPr>
        <w:rFonts w:ascii="Courier New" w:hAnsi="Courier New" w:cs="Courier New"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CED74FC"/>
    <w:multiLevelType w:val="multilevel"/>
    <w:tmpl w:val="53FC8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4093618">
    <w:abstractNumId w:val="8"/>
  </w:num>
  <w:num w:numId="2" w16cid:durableId="43413389">
    <w:abstractNumId w:val="9"/>
  </w:num>
  <w:num w:numId="3" w16cid:durableId="696858426">
    <w:abstractNumId w:val="6"/>
  </w:num>
  <w:num w:numId="4" w16cid:durableId="1764836781">
    <w:abstractNumId w:val="1"/>
  </w:num>
  <w:num w:numId="5" w16cid:durableId="484516161">
    <w:abstractNumId w:val="3"/>
  </w:num>
  <w:num w:numId="6" w16cid:durableId="2077773294">
    <w:abstractNumId w:val="2"/>
  </w:num>
  <w:num w:numId="7" w16cid:durableId="1242716091">
    <w:abstractNumId w:val="7"/>
  </w:num>
  <w:num w:numId="8" w16cid:durableId="1006205500">
    <w:abstractNumId w:val="0"/>
  </w:num>
  <w:num w:numId="9" w16cid:durableId="1716345704">
    <w:abstractNumId w:val="4"/>
  </w:num>
  <w:num w:numId="10" w16cid:durableId="1790513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13"/>
    <w:rsid w:val="001230DA"/>
    <w:rsid w:val="00206EF4"/>
    <w:rsid w:val="00331913"/>
    <w:rsid w:val="00813AB6"/>
    <w:rsid w:val="00867F37"/>
    <w:rsid w:val="00C44C0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1F51"/>
  <w15:docId w15:val="{5BB3044B-0496-4067-B632-ECB1378F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jc w:val="both"/>
    </w:pPr>
    <w:rPr>
      <w:rFonts w:ascii="Arial Narrow" w:eastAsia="Arial Narrow" w:hAnsi="Arial Narrow" w:cs="Arial Narrow"/>
      <w:lang w:val="en-US" w:eastAsia="pt-BR"/>
    </w:rPr>
  </w:style>
  <w:style w:type="paragraph" w:styleId="Ttulo1">
    <w:name w:val="heading 1"/>
    <w:basedOn w:val="Normal"/>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qFormat/>
    <w:pPr>
      <w:keepNext/>
      <w:numPr>
        <w:ilvl w:val="1"/>
        <w:numId w:val="1"/>
      </w:numPr>
      <w:jc w:val="center"/>
      <w:outlineLvl w:val="1"/>
    </w:pPr>
    <w:rPr>
      <w:b/>
      <w:lang w:eastAsia="ar-SA"/>
    </w:rPr>
  </w:style>
  <w:style w:type="paragraph" w:styleId="Ttulo3">
    <w:name w:val="heading 3"/>
    <w:basedOn w:val="Normal"/>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qFormat/>
    <w:rPr>
      <w:rFonts w:ascii="Arial" w:eastAsia="Arial" w:hAnsi="Arial" w:cs="Arial"/>
      <w:sz w:val="40"/>
      <w:szCs w:val="40"/>
    </w:rPr>
  </w:style>
  <w:style w:type="character" w:customStyle="1" w:styleId="Heading2Char">
    <w:name w:val="Heading 2 Char"/>
    <w:basedOn w:val="Fontepargpadro"/>
    <w:uiPriority w:val="9"/>
    <w:qFormat/>
    <w:rPr>
      <w:rFonts w:ascii="Arial" w:eastAsia="Arial" w:hAnsi="Arial" w:cs="Arial"/>
      <w:sz w:val="34"/>
    </w:rPr>
  </w:style>
  <w:style w:type="character" w:customStyle="1" w:styleId="Heading3Char">
    <w:name w:val="Heading 3 Char"/>
    <w:basedOn w:val="Fontepargpadro"/>
    <w:uiPriority w:val="9"/>
    <w:qFormat/>
    <w:rPr>
      <w:rFonts w:ascii="Arial" w:eastAsia="Arial" w:hAnsi="Arial" w:cs="Arial"/>
      <w:sz w:val="30"/>
      <w:szCs w:val="30"/>
    </w:rPr>
  </w:style>
  <w:style w:type="character" w:customStyle="1" w:styleId="Heading4Char">
    <w:name w:val="Heading 4 Char"/>
    <w:basedOn w:val="Fontepargpadro"/>
    <w:uiPriority w:val="9"/>
    <w:qFormat/>
    <w:rPr>
      <w:rFonts w:ascii="Arial" w:eastAsia="Arial" w:hAnsi="Arial" w:cs="Arial"/>
      <w:b/>
      <w:bCs/>
      <w:sz w:val="26"/>
      <w:szCs w:val="26"/>
    </w:rPr>
  </w:style>
  <w:style w:type="character" w:customStyle="1" w:styleId="Heading5Char">
    <w:name w:val="Heading 5 Char"/>
    <w:basedOn w:val="Fontepargpadro"/>
    <w:uiPriority w:val="9"/>
    <w:qFormat/>
    <w:rPr>
      <w:rFonts w:ascii="Arial" w:eastAsia="Arial" w:hAnsi="Arial" w:cs="Arial"/>
      <w:b/>
      <w:bCs/>
      <w:sz w:val="24"/>
      <w:szCs w:val="24"/>
    </w:rPr>
  </w:style>
  <w:style w:type="character" w:customStyle="1" w:styleId="Heading6Char">
    <w:name w:val="Heading 6 Char"/>
    <w:basedOn w:val="Fontepargpadro"/>
    <w:uiPriority w:val="9"/>
    <w:qFormat/>
    <w:rPr>
      <w:rFonts w:ascii="Arial" w:eastAsia="Arial" w:hAnsi="Arial" w:cs="Arial"/>
      <w:b/>
      <w:bCs/>
      <w:sz w:val="22"/>
      <w:szCs w:val="22"/>
    </w:rPr>
  </w:style>
  <w:style w:type="character" w:customStyle="1" w:styleId="Heading7Char">
    <w:name w:val="Heading 7 Char"/>
    <w:basedOn w:val="Fontepargpadro"/>
    <w:uiPriority w:val="9"/>
    <w:qFormat/>
    <w:rPr>
      <w:rFonts w:ascii="Arial" w:eastAsia="Arial" w:hAnsi="Arial" w:cs="Arial"/>
      <w:b/>
      <w:bCs/>
      <w:i/>
      <w:iCs/>
      <w:sz w:val="22"/>
      <w:szCs w:val="22"/>
    </w:rPr>
  </w:style>
  <w:style w:type="character" w:customStyle="1" w:styleId="Heading8Char">
    <w:name w:val="Heading 8 Char"/>
    <w:basedOn w:val="Fontepargpadro"/>
    <w:uiPriority w:val="9"/>
    <w:qFormat/>
    <w:rPr>
      <w:rFonts w:ascii="Arial" w:eastAsia="Arial" w:hAnsi="Arial" w:cs="Arial"/>
      <w:i/>
      <w:iCs/>
      <w:sz w:val="22"/>
      <w:szCs w:val="22"/>
    </w:rPr>
  </w:style>
  <w:style w:type="character" w:customStyle="1" w:styleId="Heading9Char">
    <w:name w:val="Heading 9 Char"/>
    <w:basedOn w:val="Fontepargpadro"/>
    <w:uiPriority w:val="9"/>
    <w:qFormat/>
    <w:rPr>
      <w:rFonts w:ascii="Arial" w:eastAsia="Arial" w:hAnsi="Arial" w:cs="Arial"/>
      <w:i/>
      <w:iCs/>
      <w:sz w:val="21"/>
      <w:szCs w:val="21"/>
    </w:rPr>
  </w:style>
  <w:style w:type="character" w:customStyle="1" w:styleId="TitleChar">
    <w:name w:val="Title Char"/>
    <w:basedOn w:val="Fontepargpadro"/>
    <w:uiPriority w:val="10"/>
    <w:qFormat/>
    <w:rPr>
      <w:sz w:val="48"/>
      <w:szCs w:val="48"/>
    </w:rPr>
  </w:style>
  <w:style w:type="character" w:customStyle="1" w:styleId="SubtitleChar">
    <w:name w:val="Subtitle Char"/>
    <w:basedOn w:val="Fontepargpadro"/>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Fontepargpadro"/>
    <w:uiPriority w:val="99"/>
    <w:qFormat/>
  </w:style>
  <w:style w:type="character" w:customStyle="1" w:styleId="FooterChar">
    <w:name w:val="Footer Char"/>
    <w:basedOn w:val="Fontepargpadro"/>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ncoradanotaderodap">
    <w:name w:val="Âncora da nota de rodapé"/>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ncoradanotadefim">
    <w:name w:val="Âncora da nota de fim"/>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Ttulo2Char">
    <w:name w:val="Título 2 Char"/>
    <w:basedOn w:val="Fontepargpadro"/>
    <w:qFormat/>
    <w:rPr>
      <w:rFonts w:ascii="Times New Roman" w:eastAsia="Times New Roman" w:hAnsi="Times New Roman" w:cs="Times New Roman"/>
      <w:b/>
      <w:sz w:val="24"/>
      <w:szCs w:val="20"/>
      <w:lang w:eastAsia="ar-SA"/>
    </w:rPr>
  </w:style>
  <w:style w:type="character" w:customStyle="1" w:styleId="apple-converted-space">
    <w:name w:val="apple-converted-space"/>
    <w:qFormat/>
  </w:style>
  <w:style w:type="character" w:customStyle="1" w:styleId="Corpodetexto2Char">
    <w:name w:val="Corpo de texto 2 Char"/>
    <w:basedOn w:val="Fontepargpadro"/>
    <w:qFormat/>
    <w:rPr>
      <w:rFonts w:ascii="Times New Roman" w:eastAsia="Times New Roman" w:hAnsi="Times New Roman" w:cs="Times New Roman"/>
      <w:b/>
      <w:bCs/>
      <w:sz w:val="24"/>
      <w:szCs w:val="20"/>
    </w:rPr>
  </w:style>
  <w:style w:type="character" w:customStyle="1" w:styleId="TtuloChar">
    <w:name w:val="Título Char"/>
    <w:basedOn w:val="Fontepargpadro"/>
    <w:qFormat/>
    <w:rPr>
      <w:rFonts w:ascii="Arial" w:eastAsia="Times New Roman" w:hAnsi="Arial" w:cs="Times New Roman"/>
      <w:b/>
      <w:sz w:val="28"/>
      <w:szCs w:val="20"/>
      <w:lang w:val="en-GB"/>
    </w:rPr>
  </w:style>
  <w:style w:type="character" w:customStyle="1" w:styleId="Ttulo1Char">
    <w:name w:val="Título 1 Char"/>
    <w:basedOn w:val="Fontepargpadro"/>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CabealhoChar">
    <w:name w:val="Cabeçalho Char"/>
    <w:basedOn w:val="Fontepargpadro"/>
    <w:qFormat/>
    <w:rPr>
      <w:rFonts w:ascii="Times New Roman" w:eastAsia="Times New Roman" w:hAnsi="Times New Roman" w:cs="Times New Roman"/>
      <w:sz w:val="24"/>
      <w:szCs w:val="20"/>
      <w:lang w:eastAsia="pt-BR"/>
    </w:rPr>
  </w:style>
  <w:style w:type="character" w:customStyle="1" w:styleId="RodapChar">
    <w:name w:val="Rodapé Char"/>
    <w:basedOn w:val="Fontepargpadro"/>
    <w:uiPriority w:val="99"/>
    <w:qFormat/>
    <w:rPr>
      <w:rFonts w:ascii="Times New Roman" w:eastAsia="Times New Roman" w:hAnsi="Times New Roman" w:cs="Times New Roman"/>
      <w:sz w:val="24"/>
      <w:szCs w:val="20"/>
      <w:lang w:eastAsia="pt-BR"/>
    </w:rPr>
  </w:style>
  <w:style w:type="character" w:customStyle="1" w:styleId="LinkdaInternet">
    <w:name w:val="Link da Internet"/>
    <w:basedOn w:val="Fontepargpadro"/>
    <w:unhideWhenUsed/>
    <w:rPr>
      <w:color w:val="0000FF" w:themeColor="hyperlink"/>
      <w:u w:val="single"/>
    </w:rPr>
  </w:style>
  <w:style w:type="character" w:styleId="Refdecomentrio">
    <w:name w:val="annotation reference"/>
    <w:basedOn w:val="Fontepargpadro"/>
    <w:uiPriority w:val="99"/>
    <w:semiHidden/>
    <w:unhideWhenUsed/>
    <w:qFormat/>
    <w:rPr>
      <w:sz w:val="16"/>
      <w:szCs w:val="16"/>
    </w:rPr>
  </w:style>
  <w:style w:type="character" w:customStyle="1" w:styleId="TextodecomentrioChar">
    <w:name w:val="Texto de comentário Char"/>
    <w:basedOn w:val="Fontepargpadro"/>
    <w:uiPriority w:val="99"/>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uiPriority w:val="99"/>
    <w:semiHidden/>
    <w:qFormat/>
    <w:rPr>
      <w:rFonts w:ascii="Times New Roman" w:eastAsia="Times New Roman" w:hAnsi="Times New Roman" w:cs="Times New Roman"/>
      <w:b/>
      <w:bCs/>
      <w:sz w:val="20"/>
      <w:szCs w:val="20"/>
      <w:lang w:eastAsia="pt-BR"/>
    </w:rPr>
  </w:style>
  <w:style w:type="character" w:customStyle="1" w:styleId="TextodebaloChar">
    <w:name w:val="Texto de balão Char"/>
    <w:basedOn w:val="Fontepargpadro"/>
    <w:uiPriority w:val="99"/>
    <w:semiHidden/>
    <w:qFormat/>
    <w:rPr>
      <w:rFonts w:ascii="Tahoma" w:eastAsia="Times New Roman" w:hAnsi="Tahoma" w:cs="Tahoma"/>
      <w:sz w:val="16"/>
      <w:szCs w:val="16"/>
      <w:lang w:eastAsia="pt-BR"/>
    </w:rPr>
  </w:style>
  <w:style w:type="character" w:customStyle="1" w:styleId="Recuodecorpodetexto21Char">
    <w:name w:val="Recuo de corpo de texto 21 Char"/>
    <w:basedOn w:val="Fontepargpadro"/>
    <w:qFormat/>
    <w:rPr>
      <w:rFonts w:ascii="Times New Roman" w:eastAsia="Times New Roman" w:hAnsi="Times New Roman" w:cs="Times New Roman"/>
      <w:b/>
      <w:sz w:val="24"/>
      <w:szCs w:val="20"/>
      <w:lang w:val="en-US" w:eastAsia="ar-SA"/>
    </w:rPr>
  </w:style>
  <w:style w:type="character" w:customStyle="1" w:styleId="Estilo1ttuloChar">
    <w:name w:val="Estilo1 (título) Char"/>
    <w:basedOn w:val="Recuodecorpodetexto21Char"/>
    <w:qFormat/>
    <w:rPr>
      <w:rFonts w:ascii="Arial Narrow" w:eastAsia="Times New Roman" w:hAnsi="Arial Narrow" w:cs="Times New Roman"/>
      <w:b/>
      <w:caps/>
      <w:sz w:val="24"/>
      <w:szCs w:val="20"/>
      <w:lang w:val="en-US" w:eastAsia="ar-SA"/>
    </w:rPr>
  </w:style>
  <w:style w:type="character" w:customStyle="1" w:styleId="Estilo11ttuloChar">
    <w:name w:val="Estilo1.1 (título) Char"/>
    <w:basedOn w:val="Fontepargpadro"/>
    <w:qFormat/>
    <w:rPr>
      <w:rFonts w:ascii="Arial Narrow" w:eastAsia="Times New Roman" w:hAnsi="Arial Narrow" w:cs="Times New Roman"/>
      <w:b/>
      <w:caps/>
      <w:lang w:eastAsia="pt-BR"/>
    </w:rPr>
  </w:style>
  <w:style w:type="character" w:customStyle="1" w:styleId="Estilo21ttuloChar">
    <w:name w:val="Estilo2.1 (título) Char"/>
    <w:basedOn w:val="Fontepargpadro"/>
    <w:qFormat/>
    <w:rPr>
      <w:rFonts w:ascii="Arial Narrow" w:eastAsia="Arial Narrow" w:hAnsi="Arial Narrow" w:cs="Arial Narrow"/>
      <w:b/>
      <w:caps/>
      <w:color w:val="365F91" w:themeColor="accent1" w:themeShade="BF"/>
      <w:lang w:val="en-US" w:eastAsia="pt-BR"/>
    </w:rPr>
  </w:style>
  <w:style w:type="character" w:customStyle="1" w:styleId="Estilo2ttuloChar">
    <w:name w:val="Estilo2 (título) Char"/>
    <w:basedOn w:val="Recuodecorpodetexto21Char"/>
    <w:qFormat/>
    <w:rPr>
      <w:rFonts w:ascii="Arial Narrow" w:eastAsia="Arial Narrow" w:hAnsi="Arial Narrow" w:cs="Arial Narrow"/>
      <w:b/>
      <w:caps/>
      <w:sz w:val="24"/>
      <w:szCs w:val="20"/>
      <w:lang w:val="en-US" w:eastAsia="ar-SA"/>
    </w:rPr>
  </w:style>
  <w:style w:type="character" w:customStyle="1" w:styleId="Normal2Char">
    <w:name w:val="Normal2 Char"/>
    <w:basedOn w:val="Fontepargpadro"/>
    <w:qFormat/>
    <w:rPr>
      <w:rFonts w:ascii="Arial Narrow" w:eastAsia="Times New Roman" w:hAnsi="Arial Narrow" w:cs="Times New Roman"/>
      <w:lang w:val="en-US" w:eastAsia="pt-BR"/>
    </w:rPr>
  </w:style>
  <w:style w:type="character" w:styleId="Forte">
    <w:name w:val="Strong"/>
    <w:basedOn w:val="Fontepargpadro"/>
    <w:uiPriority w:val="22"/>
    <w:qFormat/>
    <w:rPr>
      <w:b/>
      <w:bCs/>
    </w:rPr>
  </w:style>
  <w:style w:type="paragraph" w:styleId="Ttulo">
    <w:name w:val="Title"/>
    <w:basedOn w:val="Normal"/>
    <w:next w:val="Corpodetexto"/>
    <w:qFormat/>
    <w:pPr>
      <w:spacing w:before="240" w:after="240" w:line="360" w:lineRule="auto"/>
      <w:jc w:val="center"/>
    </w:pPr>
    <w:rPr>
      <w:rFonts w:ascii="Arial" w:hAnsi="Arial"/>
      <w:b/>
      <w:sz w:val="28"/>
      <w:lang w:val="en-GB" w:eastAsia="en-US"/>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uiPriority w:val="35"/>
    <w:semiHidden/>
    <w:unhideWhenUsed/>
    <w:qFormat/>
    <w:pPr>
      <w:spacing w:line="276" w:lineRule="auto"/>
    </w:pPr>
    <w:rPr>
      <w:b/>
      <w:bCs/>
      <w:color w:val="4F81BD" w:themeColor="accent1"/>
      <w:sz w:val="18"/>
      <w:szCs w:val="18"/>
    </w:rPr>
  </w:style>
  <w:style w:type="paragraph" w:customStyle="1" w:styleId="ndice">
    <w:name w:val="Índice"/>
    <w:basedOn w:val="Normal"/>
    <w:qFormat/>
    <w:pPr>
      <w:suppressLineNumbers/>
    </w:pPr>
    <w:rPr>
      <w:rFonts w:cs="Arial"/>
      <w:lang/>
    </w:rPr>
  </w:style>
  <w:style w:type="paragraph" w:styleId="SemEspaamento">
    <w:name w:val="No Spacing"/>
    <w:uiPriority w:val="1"/>
    <w:qFormat/>
  </w:style>
  <w:style w:type="paragraph" w:styleId="Subttulo">
    <w:name w:val="Subtitle"/>
    <w:basedOn w:val="Normal"/>
    <w:uiPriority w:val="11"/>
    <w:qFormat/>
    <w:pPr>
      <w:spacing w:before="200" w:after="200"/>
    </w:pPr>
    <w:rPr>
      <w:sz w:val="24"/>
      <w:szCs w:val="24"/>
    </w:rPr>
  </w:style>
  <w:style w:type="paragraph" w:styleId="Citao">
    <w:name w:val="Quote"/>
    <w:basedOn w:val="Normal"/>
    <w:uiPriority w:val="29"/>
    <w:qFormat/>
    <w:pPr>
      <w:ind w:left="720" w:right="720"/>
    </w:pPr>
    <w:rPr>
      <w:i/>
    </w:rPr>
  </w:style>
  <w:style w:type="paragraph" w:styleId="CitaoIntensa">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after="200"/>
      <w:ind w:left="720" w:right="720"/>
    </w:pPr>
    <w:rPr>
      <w:i/>
    </w:rPr>
  </w:style>
  <w:style w:type="paragraph" w:styleId="Textodenotaderodap">
    <w:name w:val="footnote text"/>
    <w:basedOn w:val="Normal"/>
    <w:uiPriority w:val="99"/>
    <w:semiHidden/>
    <w:unhideWhenUsed/>
    <w:pPr>
      <w:spacing w:after="40" w:line="240" w:lineRule="auto"/>
    </w:pPr>
    <w:rPr>
      <w:sz w:val="18"/>
    </w:rPr>
  </w:style>
  <w:style w:type="paragraph" w:styleId="Textodenotadefim">
    <w:name w:val="endnote text"/>
    <w:basedOn w:val="Normal"/>
    <w:uiPriority w:val="99"/>
    <w:semiHidden/>
    <w:unhideWhenUsed/>
    <w:pPr>
      <w:spacing w:line="240" w:lineRule="auto"/>
    </w:pPr>
    <w:rPr>
      <w:sz w:val="20"/>
    </w:rPr>
  </w:style>
  <w:style w:type="paragraph" w:styleId="Sumrio1">
    <w:name w:val="toc 1"/>
    <w:basedOn w:val="Normal"/>
    <w:uiPriority w:val="39"/>
    <w:unhideWhenUsed/>
    <w:pPr>
      <w:spacing w:after="57"/>
    </w:pPr>
  </w:style>
  <w:style w:type="paragraph" w:styleId="Sumrio2">
    <w:name w:val="toc 2"/>
    <w:basedOn w:val="Normal"/>
    <w:uiPriority w:val="39"/>
    <w:unhideWhenUsed/>
    <w:pPr>
      <w:spacing w:after="57"/>
      <w:ind w:left="283"/>
    </w:pPr>
  </w:style>
  <w:style w:type="paragraph" w:styleId="Sumrio3">
    <w:name w:val="toc 3"/>
    <w:basedOn w:val="Normal"/>
    <w:uiPriority w:val="39"/>
    <w:unhideWhenUsed/>
    <w:pPr>
      <w:spacing w:after="57"/>
      <w:ind w:left="567"/>
    </w:pPr>
  </w:style>
  <w:style w:type="paragraph" w:styleId="Sumrio4">
    <w:name w:val="toc 4"/>
    <w:basedOn w:val="Normal"/>
    <w:uiPriority w:val="39"/>
    <w:unhideWhenUsed/>
    <w:pPr>
      <w:spacing w:after="57"/>
      <w:ind w:left="850"/>
    </w:pPr>
  </w:style>
  <w:style w:type="paragraph" w:styleId="Sumrio5">
    <w:name w:val="toc 5"/>
    <w:basedOn w:val="Normal"/>
    <w:uiPriority w:val="39"/>
    <w:unhideWhenUsed/>
    <w:pPr>
      <w:spacing w:after="57"/>
      <w:ind w:left="1134"/>
    </w:pPr>
  </w:style>
  <w:style w:type="paragraph" w:styleId="Sumrio6">
    <w:name w:val="toc 6"/>
    <w:basedOn w:val="Normal"/>
    <w:uiPriority w:val="39"/>
    <w:unhideWhenUsed/>
    <w:pPr>
      <w:spacing w:after="57"/>
      <w:ind w:left="1417"/>
    </w:pPr>
  </w:style>
  <w:style w:type="paragraph" w:styleId="Sumrio7">
    <w:name w:val="toc 7"/>
    <w:basedOn w:val="Normal"/>
    <w:uiPriority w:val="39"/>
    <w:unhideWhenUsed/>
    <w:pPr>
      <w:spacing w:after="57"/>
      <w:ind w:left="1701"/>
    </w:pPr>
  </w:style>
  <w:style w:type="paragraph" w:styleId="Sumrio8">
    <w:name w:val="toc 8"/>
    <w:basedOn w:val="Normal"/>
    <w:uiPriority w:val="39"/>
    <w:unhideWhenUsed/>
    <w:pPr>
      <w:spacing w:after="57"/>
      <w:ind w:left="1984"/>
    </w:pPr>
  </w:style>
  <w:style w:type="paragraph" w:styleId="Sumrio9">
    <w:name w:val="toc 9"/>
    <w:basedOn w:val="Normal"/>
    <w:uiPriority w:val="39"/>
    <w:unhideWhenUsed/>
    <w:pPr>
      <w:spacing w:after="57"/>
      <w:ind w:left="2268"/>
    </w:pPr>
  </w:style>
  <w:style w:type="paragraph" w:styleId="Ttulodendiceremissivo">
    <w:name w:val="index heading"/>
    <w:basedOn w:val="Ttulo"/>
  </w:style>
  <w:style w:type="paragraph" w:styleId="CabealhodoSumrio">
    <w:name w:val="TOC Heading"/>
    <w:uiPriority w:val="39"/>
    <w:unhideWhenUsed/>
    <w:pPr>
      <w:spacing w:after="200" w:line="276" w:lineRule="auto"/>
    </w:pPr>
  </w:style>
  <w:style w:type="paragraph" w:styleId="ndicedeilustraes">
    <w:name w:val="table of figures"/>
    <w:basedOn w:val="Normal"/>
    <w:uiPriority w:val="99"/>
    <w:unhideWhenUsed/>
    <w:qFormat/>
  </w:style>
  <w:style w:type="paragraph" w:styleId="PargrafodaLista">
    <w:name w:val="List Paragraph"/>
    <w:basedOn w:val="Normal"/>
    <w:uiPriority w:val="34"/>
    <w:qFormat/>
    <w:pPr>
      <w:spacing w:after="200" w:line="276" w:lineRule="auto"/>
      <w:ind w:left="720"/>
      <w:contextualSpacing/>
    </w:pPr>
    <w:rPr>
      <w:rFonts w:asciiTheme="minorHAnsi" w:eastAsiaTheme="minorHAnsi" w:hAnsiTheme="minorHAnsi" w:cstheme="minorBidi"/>
      <w:lang w:eastAsia="en-US"/>
    </w:rPr>
  </w:style>
  <w:style w:type="paragraph" w:customStyle="1" w:styleId="Textosimples">
    <w:name w:val="Texto simples"/>
    <w:basedOn w:val="Normal"/>
    <w:qFormat/>
    <w:rPr>
      <w:rFonts w:ascii="Courier New" w:hAnsi="Courier New"/>
      <w:sz w:val="20"/>
      <w:lang w:eastAsia="ar-SA"/>
    </w:rPr>
  </w:style>
  <w:style w:type="paragraph" w:customStyle="1" w:styleId="Recuodecorpodetexto21">
    <w:name w:val="Recuo de corpo de texto 21"/>
    <w:basedOn w:val="Normal"/>
    <w:qFormat/>
    <w:pPr>
      <w:ind w:left="3540"/>
    </w:pPr>
    <w:rPr>
      <w:b/>
      <w:lang w:eastAsia="ar-SA"/>
    </w:rPr>
  </w:style>
  <w:style w:type="paragraph" w:styleId="Corpodetexto2">
    <w:name w:val="Body Text 2"/>
    <w:basedOn w:val="Normal"/>
    <w:qFormat/>
    <w:rPr>
      <w:b/>
      <w:bCs/>
      <w:lang w:eastAsia="en-US"/>
    </w:rPr>
  </w:style>
  <w:style w:type="paragraph" w:customStyle="1" w:styleId="CabealhoeRodap">
    <w:name w:val="Cabeçalho e Rodapé"/>
    <w:basedOn w:val="Normal"/>
    <w:qFormat/>
  </w:style>
  <w:style w:type="paragraph" w:styleId="Cabealho">
    <w:name w:val="header"/>
    <w:basedOn w:val="Normal"/>
    <w:unhideWhenUsed/>
    <w:pPr>
      <w:tabs>
        <w:tab w:val="center" w:pos="4252"/>
        <w:tab w:val="right" w:pos="8504"/>
      </w:tabs>
    </w:pPr>
  </w:style>
  <w:style w:type="paragraph" w:styleId="Rodap">
    <w:name w:val="footer"/>
    <w:basedOn w:val="Normal"/>
    <w:uiPriority w:val="99"/>
    <w:unhideWhenUsed/>
    <w:pPr>
      <w:tabs>
        <w:tab w:val="center" w:pos="4252"/>
        <w:tab w:val="right" w:pos="8504"/>
      </w:tabs>
    </w:pPr>
  </w:style>
  <w:style w:type="paragraph" w:styleId="Textodecomentrio">
    <w:name w:val="annotation text"/>
    <w:basedOn w:val="Normal"/>
    <w:uiPriority w:val="99"/>
    <w:unhideWhenUsed/>
    <w:qFormat/>
    <w:rPr>
      <w:sz w:val="20"/>
    </w:rPr>
  </w:style>
  <w:style w:type="paragraph" w:styleId="Assuntodocomentrio">
    <w:name w:val="annotation subject"/>
    <w:basedOn w:val="Textodecomentrio"/>
    <w:uiPriority w:val="99"/>
    <w:semiHidden/>
    <w:unhideWhenUsed/>
    <w:qFormat/>
    <w:rPr>
      <w:b/>
      <w:bCs/>
    </w:rPr>
  </w:style>
  <w:style w:type="paragraph" w:styleId="Textodebalo">
    <w:name w:val="Balloon Text"/>
    <w:basedOn w:val="Normal"/>
    <w:uiPriority w:val="99"/>
    <w:semiHidden/>
    <w:unhideWhenUsed/>
    <w:qFormat/>
    <w:rPr>
      <w:rFonts w:ascii="Tahoma" w:hAnsi="Tahoma" w:cs="Tahoma"/>
      <w:sz w:val="16"/>
      <w:szCs w:val="16"/>
    </w:rPr>
  </w:style>
  <w:style w:type="paragraph" w:customStyle="1" w:styleId="Estilo1ttulo">
    <w:name w:val="Estilo1 (título)"/>
    <w:basedOn w:val="Recuodecorpodetexto21"/>
    <w:qFormat/>
    <w:pPr>
      <w:ind w:left="4247"/>
      <w:outlineLvl w:val="0"/>
    </w:pPr>
    <w:rPr>
      <w:caps/>
      <w:lang w:val="pt-BR"/>
    </w:rPr>
  </w:style>
  <w:style w:type="paragraph" w:customStyle="1" w:styleId="Estilo11ttulo">
    <w:name w:val="Estilo1.1 (título)"/>
    <w:basedOn w:val="Normal"/>
    <w:qFormat/>
    <w:pPr>
      <w:outlineLvl w:val="1"/>
    </w:pPr>
    <w:rPr>
      <w:b/>
      <w:caps/>
    </w:rPr>
  </w:style>
  <w:style w:type="paragraph" w:customStyle="1" w:styleId="Estilo21ttulo">
    <w:name w:val="Estilo2.1 (título)"/>
    <w:basedOn w:val="Normal"/>
    <w:qFormat/>
    <w:pPr>
      <w:spacing w:before="120" w:after="120" w:line="240" w:lineRule="auto"/>
      <w:outlineLvl w:val="1"/>
    </w:pPr>
    <w:rPr>
      <w:b/>
      <w:caps/>
      <w:color w:val="365F91" w:themeColor="accent1" w:themeShade="BF"/>
    </w:rPr>
  </w:style>
  <w:style w:type="paragraph" w:customStyle="1" w:styleId="Estilo2ttulo">
    <w:name w:val="Estilo2 (título)"/>
    <w:basedOn w:val="Recuodecorpodetexto21"/>
    <w:qFormat/>
    <w:pPr>
      <w:spacing w:line="240" w:lineRule="auto"/>
      <w:ind w:left="0"/>
      <w:jc w:val="center"/>
      <w:outlineLvl w:val="0"/>
    </w:pPr>
    <w:rPr>
      <w:caps/>
      <w:lang w:val="pt-BR"/>
    </w:rPr>
  </w:style>
  <w:style w:type="paragraph" w:customStyle="1" w:styleId="Normal2">
    <w:name w:val="Normal2"/>
    <w:basedOn w:val="Normal"/>
    <w:qFormat/>
    <w:pPr>
      <w:spacing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FFAB-B294-4211-94D2-CD113EF5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1670</Words>
  <Characters>9021</Characters>
  <Application>Microsoft Office Word</Application>
  <DocSecurity>0</DocSecurity>
  <Lines>75</Lines>
  <Paragraphs>21</Paragraphs>
  <ScaleCrop>false</ScaleCrop>
  <Company>Microsoft</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Específico de Cooperação Científica e Tecnológica</dc:title>
  <dc:subject/>
  <dc:description>Modelo de Acordo Específico de Cooperação Científica e Tecnológica elaborado por Paulo Henrique Schau Guerra, Chefe de Acordos Acadêmicos Internacionais do Setor de Convênios e Relações Internacionais da UFRJ.</dc:description>
  <cp:lastModifiedBy>Priscilla Uemura</cp:lastModifiedBy>
  <cp:revision>12</cp:revision>
  <dcterms:created xsi:type="dcterms:W3CDTF">2022-05-06T18:46:00Z</dcterms:created>
  <dcterms:modified xsi:type="dcterms:W3CDTF">2023-07-05T17:18:00Z</dcterms:modified>
  <dc:language>pt-BR</dc:language>
</cp:coreProperties>
</file>